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DD9B9D0" w14:textId="02AFD3F7" w:rsidR="00BD6B64" w:rsidRDefault="00BD6B64" w:rsidP="0046593B">
      <w:pPr>
        <w:jc w:val="center"/>
        <w:rPr>
          <w:b/>
          <w:bCs/>
          <w:sz w:val="32"/>
          <w:szCs w:val="32"/>
          <w:u w:val="single"/>
        </w:rPr>
      </w:pPr>
      <w:r w:rsidRPr="71CDA406">
        <w:rPr>
          <w:b/>
          <w:bCs/>
          <w:sz w:val="32"/>
          <w:szCs w:val="32"/>
          <w:u w:val="single"/>
        </w:rPr>
        <w:t>Enhanced Reed management</w:t>
      </w:r>
      <w:r w:rsidR="00FA5431" w:rsidRPr="71CDA406">
        <w:rPr>
          <w:b/>
          <w:bCs/>
          <w:sz w:val="32"/>
          <w:szCs w:val="32"/>
          <w:u w:val="single"/>
        </w:rPr>
        <w:t xml:space="preserve"> Literature Review</w:t>
      </w:r>
    </w:p>
    <w:p w14:paraId="4DA274D3" w14:textId="17AD541D" w:rsidR="05A7AD9C" w:rsidRDefault="05A7AD9C" w:rsidP="71CDA406">
      <w:pPr>
        <w:jc w:val="center"/>
        <w:rPr>
          <w:sz w:val="24"/>
          <w:szCs w:val="24"/>
        </w:rPr>
      </w:pPr>
      <w:r w:rsidRPr="084C9159">
        <w:rPr>
          <w:sz w:val="24"/>
          <w:szCs w:val="24"/>
        </w:rPr>
        <w:t>Written by Sam Ozaktanlar, March 2025</w:t>
      </w:r>
    </w:p>
    <w:p w14:paraId="2735164E" w14:textId="3BBB3EBD" w:rsidR="084C9159" w:rsidRDefault="084C9159" w:rsidP="084C9159">
      <w:pPr>
        <w:jc w:val="center"/>
        <w:rPr>
          <w:sz w:val="24"/>
          <w:szCs w:val="24"/>
        </w:rPr>
      </w:pPr>
    </w:p>
    <w:p w14:paraId="18D90AC0" w14:textId="77777777" w:rsidR="00FA5431" w:rsidRPr="00D20A95" w:rsidRDefault="00FA5431" w:rsidP="00FA5431">
      <w:pPr>
        <w:rPr>
          <w:b/>
          <w:bCs/>
          <w:sz w:val="24"/>
          <w:szCs w:val="24"/>
        </w:rPr>
      </w:pPr>
      <w:r w:rsidRPr="00D20A95">
        <w:rPr>
          <w:b/>
          <w:bCs/>
          <w:sz w:val="24"/>
          <w:szCs w:val="24"/>
        </w:rPr>
        <w:t>Nutrient Removal in Wetlands by Reed Plants</w:t>
      </w:r>
    </w:p>
    <w:p w14:paraId="597E1B39" w14:textId="4E6B7BD8" w:rsidR="00FA5431" w:rsidRPr="00D20A95" w:rsidRDefault="00FA5431" w:rsidP="00FA5431">
      <w:pPr>
        <w:rPr>
          <w:sz w:val="24"/>
          <w:szCs w:val="24"/>
        </w:rPr>
      </w:pPr>
      <w:r w:rsidRPr="00D20A95">
        <w:rPr>
          <w:sz w:val="24"/>
          <w:szCs w:val="24"/>
        </w:rPr>
        <w:t xml:space="preserve">Wetland vegetation, particularly species like </w:t>
      </w:r>
      <w:r w:rsidRPr="00D20A95">
        <w:rPr>
          <w:i/>
          <w:iCs/>
          <w:sz w:val="24"/>
          <w:szCs w:val="24"/>
        </w:rPr>
        <w:t>Phragmites australis</w:t>
      </w:r>
      <w:r w:rsidRPr="00D20A95">
        <w:rPr>
          <w:sz w:val="24"/>
          <w:szCs w:val="24"/>
        </w:rPr>
        <w:t xml:space="preserve"> (common reed), plays a pivotal role in nutrient removal and water purification. Nutrients are removed primarily by </w:t>
      </w:r>
      <w:r w:rsidR="003646AF" w:rsidRPr="00D20A95">
        <w:rPr>
          <w:sz w:val="24"/>
          <w:szCs w:val="24"/>
        </w:rPr>
        <w:t>channelling</w:t>
      </w:r>
      <w:r w:rsidRPr="00D20A95">
        <w:rPr>
          <w:sz w:val="24"/>
          <w:szCs w:val="24"/>
        </w:rPr>
        <w:t xml:space="preserve"> water through plant beds, where bacterial activity</w:t>
      </w:r>
      <w:r w:rsidR="003646AF">
        <w:rPr>
          <w:sz w:val="24"/>
          <w:szCs w:val="24"/>
        </w:rPr>
        <w:t>-</w:t>
      </w:r>
      <w:r w:rsidRPr="00D20A95">
        <w:rPr>
          <w:sz w:val="24"/>
          <w:szCs w:val="24"/>
        </w:rPr>
        <w:t>triggered by reed stalks delivering air to root zones via aerenchyma</w:t>
      </w:r>
      <w:r w:rsidR="00410D46">
        <w:rPr>
          <w:sz w:val="24"/>
          <w:szCs w:val="24"/>
        </w:rPr>
        <w:t>-</w:t>
      </w:r>
      <w:r w:rsidRPr="00D20A95">
        <w:rPr>
          <w:sz w:val="24"/>
          <w:szCs w:val="24"/>
        </w:rPr>
        <w:t>facilitates nitrogen and phosphorus transformation. Key microbial processes involved include ammonification, nitrification, and denitrification for nitrogen, alongside chemical adsorption and biological transformation for phosphorus.</w:t>
      </w:r>
    </w:p>
    <w:p w14:paraId="55E751BE" w14:textId="77777777" w:rsidR="00FA5431" w:rsidRPr="00D20A95" w:rsidRDefault="00FA5431" w:rsidP="00FA5431">
      <w:pPr>
        <w:rPr>
          <w:b/>
          <w:bCs/>
          <w:sz w:val="24"/>
          <w:szCs w:val="24"/>
        </w:rPr>
      </w:pPr>
      <w:r w:rsidRPr="00D20A95">
        <w:rPr>
          <w:b/>
          <w:bCs/>
          <w:sz w:val="24"/>
          <w:szCs w:val="24"/>
        </w:rPr>
        <w:t>Role of Plants and Microorganisms</w:t>
      </w:r>
    </w:p>
    <w:p w14:paraId="2637BF6A" w14:textId="77777777" w:rsidR="00FA5431" w:rsidRPr="003646AF" w:rsidRDefault="00FA5431" w:rsidP="003646AF">
      <w:pPr>
        <w:pStyle w:val="ListParagraph"/>
        <w:numPr>
          <w:ilvl w:val="0"/>
          <w:numId w:val="44"/>
        </w:numPr>
        <w:rPr>
          <w:sz w:val="24"/>
          <w:szCs w:val="24"/>
        </w:rPr>
      </w:pPr>
      <w:r w:rsidRPr="003646AF">
        <w:rPr>
          <w:sz w:val="24"/>
          <w:szCs w:val="24"/>
        </w:rPr>
        <w:t>Both plants and microbes are crucial for nitrogen removal.</w:t>
      </w:r>
    </w:p>
    <w:p w14:paraId="43B713BC" w14:textId="77777777" w:rsidR="00FA5431" w:rsidRPr="003646AF" w:rsidRDefault="00FA5431" w:rsidP="003646AF">
      <w:pPr>
        <w:pStyle w:val="ListParagraph"/>
        <w:numPr>
          <w:ilvl w:val="0"/>
          <w:numId w:val="44"/>
        </w:numPr>
        <w:rPr>
          <w:sz w:val="24"/>
          <w:szCs w:val="24"/>
        </w:rPr>
      </w:pPr>
      <w:r w:rsidRPr="003646AF">
        <w:rPr>
          <w:sz w:val="24"/>
          <w:szCs w:val="24"/>
        </w:rPr>
        <w:t>While direct plant uptake contributes, bacterial nitrification-denitrification accounts for more than 50% of nitrogen elimination in many wetlands.</w:t>
      </w:r>
    </w:p>
    <w:p w14:paraId="617CDF0C" w14:textId="77777777" w:rsidR="00FA5431" w:rsidRPr="00D20A95" w:rsidRDefault="00FA5431" w:rsidP="00FA5431">
      <w:pPr>
        <w:rPr>
          <w:b/>
          <w:bCs/>
          <w:sz w:val="24"/>
          <w:szCs w:val="24"/>
        </w:rPr>
      </w:pPr>
      <w:r w:rsidRPr="00D20A95">
        <w:rPr>
          <w:b/>
          <w:bCs/>
          <w:sz w:val="24"/>
          <w:szCs w:val="24"/>
        </w:rPr>
        <w:t>Impact of Harvest Time on Nutrient Removal</w:t>
      </w:r>
    </w:p>
    <w:p w14:paraId="0E85C1B4" w14:textId="77777777" w:rsidR="00FA5431" w:rsidRPr="00D20A95" w:rsidRDefault="00FA5431" w:rsidP="00FA5431">
      <w:pPr>
        <w:rPr>
          <w:sz w:val="24"/>
          <w:szCs w:val="24"/>
        </w:rPr>
      </w:pPr>
      <w:r w:rsidRPr="00D20A95">
        <w:rPr>
          <w:sz w:val="24"/>
          <w:szCs w:val="24"/>
        </w:rPr>
        <w:t>Harvesting wetland biomass influences nutrient removal outcomes, ecological integrity, and management practices.</w:t>
      </w:r>
    </w:p>
    <w:p w14:paraId="3C64D0E9" w14:textId="77777777" w:rsidR="00FA5431" w:rsidRPr="00D20A95" w:rsidRDefault="00FA5431" w:rsidP="00FA5431">
      <w:pPr>
        <w:rPr>
          <w:b/>
          <w:bCs/>
          <w:sz w:val="24"/>
          <w:szCs w:val="24"/>
        </w:rPr>
      </w:pPr>
      <w:r w:rsidRPr="00D20A95">
        <w:rPr>
          <w:b/>
          <w:bCs/>
          <w:sz w:val="24"/>
          <w:szCs w:val="24"/>
        </w:rPr>
        <w:t>Summer Harvesting</w:t>
      </w:r>
    </w:p>
    <w:p w14:paraId="02AF4F2B" w14:textId="77777777" w:rsidR="00FA5431" w:rsidRPr="003646AF" w:rsidRDefault="00FA5431" w:rsidP="003646AF">
      <w:pPr>
        <w:pStyle w:val="ListParagraph"/>
        <w:numPr>
          <w:ilvl w:val="0"/>
          <w:numId w:val="43"/>
        </w:numPr>
        <w:rPr>
          <w:sz w:val="24"/>
          <w:szCs w:val="24"/>
        </w:rPr>
      </w:pPr>
      <w:r w:rsidRPr="003646AF">
        <w:rPr>
          <w:b/>
          <w:bCs/>
          <w:sz w:val="24"/>
          <w:szCs w:val="24"/>
        </w:rPr>
        <w:t>Peak nutrient content:</w:t>
      </w:r>
      <w:r w:rsidRPr="003646AF">
        <w:rPr>
          <w:sz w:val="24"/>
          <w:szCs w:val="24"/>
        </w:rPr>
        <w:t xml:space="preserve"> Nutrients accumulate in reed stems by July/August.</w:t>
      </w:r>
    </w:p>
    <w:p w14:paraId="1A7CD3E7" w14:textId="77777777" w:rsidR="00FA5431" w:rsidRPr="003646AF" w:rsidRDefault="00FA5431" w:rsidP="003646AF">
      <w:pPr>
        <w:pStyle w:val="ListParagraph"/>
        <w:numPr>
          <w:ilvl w:val="0"/>
          <w:numId w:val="43"/>
        </w:numPr>
        <w:rPr>
          <w:sz w:val="24"/>
          <w:szCs w:val="24"/>
        </w:rPr>
      </w:pPr>
      <w:r w:rsidRPr="003646AF">
        <w:rPr>
          <w:b/>
          <w:bCs/>
          <w:sz w:val="24"/>
          <w:szCs w:val="24"/>
        </w:rPr>
        <w:t>Higher removal efficiency:</w:t>
      </w:r>
      <w:r w:rsidRPr="003646AF">
        <w:rPr>
          <w:sz w:val="24"/>
          <w:szCs w:val="24"/>
        </w:rPr>
        <w:t xml:space="preserve"> Summer harvesting removes more nitrogen (92 kg ha⁻¹ y⁻¹), phosphate (9 kg ha⁻¹ y⁻¹), and potassium (66 kg ha⁻¹ y⁻¹) from </w:t>
      </w:r>
      <w:r w:rsidRPr="003646AF">
        <w:rPr>
          <w:i/>
          <w:iCs/>
          <w:sz w:val="24"/>
          <w:szCs w:val="24"/>
        </w:rPr>
        <w:t>Phragmites</w:t>
      </w:r>
      <w:r w:rsidRPr="003646AF">
        <w:rPr>
          <w:sz w:val="24"/>
          <w:szCs w:val="24"/>
        </w:rPr>
        <w:t xml:space="preserve"> reedbeds.</w:t>
      </w:r>
    </w:p>
    <w:p w14:paraId="41DA1000" w14:textId="77777777" w:rsidR="00FA5431" w:rsidRPr="00D20A95" w:rsidRDefault="00FA5431" w:rsidP="00FA5431">
      <w:pPr>
        <w:numPr>
          <w:ilvl w:val="0"/>
          <w:numId w:val="36"/>
        </w:numPr>
        <w:rPr>
          <w:sz w:val="24"/>
          <w:szCs w:val="24"/>
        </w:rPr>
      </w:pPr>
      <w:r w:rsidRPr="00D20A95">
        <w:rPr>
          <w:b/>
          <w:bCs/>
          <w:sz w:val="24"/>
          <w:szCs w:val="24"/>
        </w:rPr>
        <w:t>Ecological drawbacks:</w:t>
      </w:r>
    </w:p>
    <w:p w14:paraId="65A49AA0" w14:textId="77777777" w:rsidR="00FA5431" w:rsidRPr="003646AF" w:rsidRDefault="00FA5431" w:rsidP="003646AF">
      <w:pPr>
        <w:pStyle w:val="ListParagraph"/>
        <w:numPr>
          <w:ilvl w:val="1"/>
          <w:numId w:val="36"/>
        </w:numPr>
        <w:rPr>
          <w:sz w:val="24"/>
          <w:szCs w:val="24"/>
        </w:rPr>
      </w:pPr>
      <w:r w:rsidRPr="003646AF">
        <w:rPr>
          <w:sz w:val="24"/>
          <w:szCs w:val="24"/>
        </w:rPr>
        <w:t>Disruption to nutrient resorption processes.</w:t>
      </w:r>
    </w:p>
    <w:p w14:paraId="76CCE907" w14:textId="77777777" w:rsidR="00FA5431" w:rsidRPr="003646AF" w:rsidRDefault="00FA5431" w:rsidP="003646AF">
      <w:pPr>
        <w:pStyle w:val="ListParagraph"/>
        <w:numPr>
          <w:ilvl w:val="1"/>
          <w:numId w:val="36"/>
        </w:numPr>
        <w:rPr>
          <w:sz w:val="24"/>
          <w:szCs w:val="24"/>
        </w:rPr>
      </w:pPr>
      <w:r w:rsidRPr="003646AF">
        <w:rPr>
          <w:sz w:val="24"/>
          <w:szCs w:val="24"/>
        </w:rPr>
        <w:t>Damage to flora and fauna.</w:t>
      </w:r>
    </w:p>
    <w:p w14:paraId="2E14A9E1" w14:textId="77777777" w:rsidR="00FA5431" w:rsidRPr="003646AF" w:rsidRDefault="00FA5431" w:rsidP="003646AF">
      <w:pPr>
        <w:pStyle w:val="ListParagraph"/>
        <w:numPr>
          <w:ilvl w:val="1"/>
          <w:numId w:val="36"/>
        </w:numPr>
        <w:rPr>
          <w:sz w:val="24"/>
          <w:szCs w:val="24"/>
        </w:rPr>
      </w:pPr>
      <w:r w:rsidRPr="003646AF">
        <w:rPr>
          <w:sz w:val="24"/>
          <w:szCs w:val="24"/>
        </w:rPr>
        <w:t>Increased sediment and pollutant resuspension.</w:t>
      </w:r>
    </w:p>
    <w:p w14:paraId="69C5EBC9" w14:textId="77777777" w:rsidR="00FA5431" w:rsidRPr="003646AF" w:rsidRDefault="00FA5431" w:rsidP="003646AF">
      <w:pPr>
        <w:pStyle w:val="ListParagraph"/>
        <w:numPr>
          <w:ilvl w:val="1"/>
          <w:numId w:val="36"/>
        </w:numPr>
        <w:rPr>
          <w:sz w:val="24"/>
          <w:szCs w:val="24"/>
        </w:rPr>
      </w:pPr>
      <w:r w:rsidRPr="003646AF">
        <w:rPr>
          <w:sz w:val="24"/>
          <w:szCs w:val="24"/>
        </w:rPr>
        <w:t>Reduced plant vitality in subsequent years.</w:t>
      </w:r>
    </w:p>
    <w:p w14:paraId="68F3700F" w14:textId="77777777" w:rsidR="00FA5431" w:rsidRPr="003646AF" w:rsidRDefault="00FA5431" w:rsidP="003646AF">
      <w:pPr>
        <w:pStyle w:val="ListParagraph"/>
        <w:numPr>
          <w:ilvl w:val="1"/>
          <w:numId w:val="36"/>
        </w:numPr>
        <w:rPr>
          <w:sz w:val="24"/>
          <w:szCs w:val="24"/>
        </w:rPr>
      </w:pPr>
      <w:r w:rsidRPr="003646AF">
        <w:rPr>
          <w:sz w:val="24"/>
          <w:szCs w:val="24"/>
        </w:rPr>
        <w:t>Higher transport and storage costs due to moisture.</w:t>
      </w:r>
    </w:p>
    <w:p w14:paraId="5E1EDAD2" w14:textId="77777777" w:rsidR="00FA5431" w:rsidRPr="00D20A95" w:rsidRDefault="00FA5431" w:rsidP="00FA5431">
      <w:pPr>
        <w:rPr>
          <w:b/>
          <w:bCs/>
          <w:sz w:val="24"/>
          <w:szCs w:val="24"/>
        </w:rPr>
      </w:pPr>
      <w:r w:rsidRPr="00D20A95">
        <w:rPr>
          <w:b/>
          <w:bCs/>
          <w:sz w:val="24"/>
          <w:szCs w:val="24"/>
        </w:rPr>
        <w:t>Winter Harvesting</w:t>
      </w:r>
    </w:p>
    <w:p w14:paraId="60BD8F4A" w14:textId="77777777" w:rsidR="00FA5431" w:rsidRPr="003646AF" w:rsidRDefault="00FA5431" w:rsidP="003646AF">
      <w:pPr>
        <w:pStyle w:val="ListParagraph"/>
        <w:numPr>
          <w:ilvl w:val="0"/>
          <w:numId w:val="42"/>
        </w:numPr>
        <w:rPr>
          <w:sz w:val="24"/>
          <w:szCs w:val="24"/>
        </w:rPr>
      </w:pPr>
      <w:r w:rsidRPr="003646AF">
        <w:rPr>
          <w:b/>
          <w:bCs/>
          <w:sz w:val="24"/>
          <w:szCs w:val="24"/>
        </w:rPr>
        <w:t>Ecological compatibility:</w:t>
      </w:r>
      <w:r w:rsidRPr="003646AF">
        <w:rPr>
          <w:sz w:val="24"/>
          <w:szCs w:val="24"/>
        </w:rPr>
        <w:t xml:space="preserve"> Lower disturbance, especially to breeding birds.</w:t>
      </w:r>
    </w:p>
    <w:p w14:paraId="632F0464" w14:textId="77777777" w:rsidR="00FA5431" w:rsidRPr="003646AF" w:rsidRDefault="00FA5431" w:rsidP="003646AF">
      <w:pPr>
        <w:pStyle w:val="ListParagraph"/>
        <w:numPr>
          <w:ilvl w:val="0"/>
          <w:numId w:val="42"/>
        </w:numPr>
        <w:rPr>
          <w:sz w:val="24"/>
          <w:szCs w:val="24"/>
        </w:rPr>
      </w:pPr>
      <w:r w:rsidRPr="003646AF">
        <w:rPr>
          <w:b/>
          <w:bCs/>
          <w:sz w:val="24"/>
          <w:szCs w:val="24"/>
        </w:rPr>
        <w:t>Reduced nutrient removal:</w:t>
      </w:r>
      <w:r w:rsidRPr="003646AF">
        <w:rPr>
          <w:sz w:val="24"/>
          <w:szCs w:val="24"/>
        </w:rPr>
        <w:t xml:space="preserve"> By winter, 45–75% of nutrients are translocated to rhizomes, leaving only 10–20% in above-ground biomass.</w:t>
      </w:r>
    </w:p>
    <w:p w14:paraId="1DC8497F" w14:textId="77777777" w:rsidR="00FA5431" w:rsidRPr="003646AF" w:rsidRDefault="00FA5431" w:rsidP="003646AF">
      <w:pPr>
        <w:pStyle w:val="ListParagraph"/>
        <w:numPr>
          <w:ilvl w:val="0"/>
          <w:numId w:val="42"/>
        </w:numPr>
        <w:rPr>
          <w:sz w:val="24"/>
          <w:szCs w:val="24"/>
        </w:rPr>
      </w:pPr>
      <w:r w:rsidRPr="003646AF">
        <w:rPr>
          <w:b/>
          <w:bCs/>
          <w:sz w:val="24"/>
          <w:szCs w:val="24"/>
        </w:rPr>
        <w:t>Benefits:</w:t>
      </w:r>
    </w:p>
    <w:p w14:paraId="27B84675" w14:textId="77777777" w:rsidR="00FA5431" w:rsidRPr="003646AF" w:rsidRDefault="00FA5431" w:rsidP="003646AF">
      <w:pPr>
        <w:pStyle w:val="ListParagraph"/>
        <w:numPr>
          <w:ilvl w:val="1"/>
          <w:numId w:val="42"/>
        </w:numPr>
        <w:rPr>
          <w:sz w:val="24"/>
          <w:szCs w:val="24"/>
        </w:rPr>
      </w:pPr>
      <w:r w:rsidRPr="003646AF">
        <w:rPr>
          <w:sz w:val="24"/>
          <w:szCs w:val="24"/>
        </w:rPr>
        <w:t>Supports denitrification via retained warmth.</w:t>
      </w:r>
    </w:p>
    <w:p w14:paraId="6373CE9E" w14:textId="77777777" w:rsidR="00FA5431" w:rsidRPr="003646AF" w:rsidRDefault="00FA5431" w:rsidP="003646AF">
      <w:pPr>
        <w:pStyle w:val="ListParagraph"/>
        <w:numPr>
          <w:ilvl w:val="1"/>
          <w:numId w:val="42"/>
        </w:numPr>
        <w:rPr>
          <w:sz w:val="24"/>
          <w:szCs w:val="24"/>
        </w:rPr>
      </w:pPr>
      <w:r w:rsidRPr="003646AF">
        <w:rPr>
          <w:sz w:val="24"/>
          <w:szCs w:val="24"/>
        </w:rPr>
        <w:t>Preserves reed structure for oxygen supply.</w:t>
      </w:r>
    </w:p>
    <w:p w14:paraId="6CCA749D" w14:textId="77777777" w:rsidR="00FA5431" w:rsidRPr="003646AF" w:rsidRDefault="00FA5431" w:rsidP="003646AF">
      <w:pPr>
        <w:pStyle w:val="ListParagraph"/>
        <w:numPr>
          <w:ilvl w:val="1"/>
          <w:numId w:val="42"/>
        </w:numPr>
        <w:rPr>
          <w:sz w:val="24"/>
          <w:szCs w:val="24"/>
        </w:rPr>
      </w:pPr>
      <w:r w:rsidRPr="003646AF">
        <w:rPr>
          <w:sz w:val="24"/>
          <w:szCs w:val="24"/>
        </w:rPr>
        <w:lastRenderedPageBreak/>
        <w:t>Enhances reed stand vitality and reduces pests.</w:t>
      </w:r>
    </w:p>
    <w:p w14:paraId="2DE8967C" w14:textId="77777777" w:rsidR="00FA5431" w:rsidRPr="003646AF" w:rsidRDefault="00FA5431" w:rsidP="003646AF">
      <w:pPr>
        <w:pStyle w:val="ListParagraph"/>
        <w:numPr>
          <w:ilvl w:val="1"/>
          <w:numId w:val="42"/>
        </w:numPr>
        <w:rPr>
          <w:sz w:val="24"/>
          <w:szCs w:val="24"/>
        </w:rPr>
      </w:pPr>
      <w:r w:rsidRPr="003646AF">
        <w:rPr>
          <w:sz w:val="24"/>
          <w:szCs w:val="24"/>
        </w:rPr>
        <w:t>Allows practical harvesting on frozen terrain.</w:t>
      </w:r>
    </w:p>
    <w:p w14:paraId="4EE1D8CE" w14:textId="77777777" w:rsidR="00FA5431" w:rsidRPr="003646AF" w:rsidRDefault="00FA5431" w:rsidP="003646AF">
      <w:pPr>
        <w:pStyle w:val="ListParagraph"/>
        <w:numPr>
          <w:ilvl w:val="0"/>
          <w:numId w:val="42"/>
        </w:numPr>
        <w:rPr>
          <w:sz w:val="24"/>
          <w:szCs w:val="24"/>
        </w:rPr>
      </w:pPr>
      <w:r w:rsidRPr="003646AF">
        <w:rPr>
          <w:b/>
          <w:bCs/>
          <w:sz w:val="24"/>
          <w:szCs w:val="24"/>
        </w:rPr>
        <w:t>Quantified removal:</w:t>
      </w:r>
      <w:r w:rsidRPr="003646AF">
        <w:rPr>
          <w:sz w:val="24"/>
          <w:szCs w:val="24"/>
        </w:rPr>
        <w:t xml:space="preserve"> 20 kg N, 1 kg phosphate, and 8 kg K ha⁻¹ y⁻¹ extracted in a south Sweden study.</w:t>
      </w:r>
    </w:p>
    <w:p w14:paraId="494734CC" w14:textId="77777777" w:rsidR="00FA5431" w:rsidRPr="00D20A95" w:rsidRDefault="00FA5431" w:rsidP="00FA5431">
      <w:pPr>
        <w:rPr>
          <w:b/>
          <w:bCs/>
          <w:sz w:val="24"/>
          <w:szCs w:val="24"/>
        </w:rPr>
      </w:pPr>
      <w:r w:rsidRPr="00D20A95">
        <w:rPr>
          <w:b/>
          <w:bCs/>
          <w:sz w:val="24"/>
          <w:szCs w:val="24"/>
        </w:rPr>
        <w:t>Nutrient Allocation and Recovery</w:t>
      </w:r>
    </w:p>
    <w:p w14:paraId="4BC14768" w14:textId="77777777" w:rsidR="00FA5431" w:rsidRPr="00D20A95" w:rsidRDefault="00FA5431" w:rsidP="00FA5431">
      <w:pPr>
        <w:rPr>
          <w:sz w:val="24"/>
          <w:szCs w:val="24"/>
        </w:rPr>
      </w:pPr>
      <w:r w:rsidRPr="00D20A95">
        <w:rPr>
          <w:sz w:val="24"/>
          <w:szCs w:val="24"/>
        </w:rPr>
        <w:t>Reeds actively resorb nutrients into belowground biomass prior to senescence, affecting post-harvest nutrient dynamics.</w:t>
      </w:r>
    </w:p>
    <w:p w14:paraId="50DD3DB1" w14:textId="77777777" w:rsidR="00FA5431" w:rsidRPr="003646AF" w:rsidRDefault="00FA5431" w:rsidP="003646AF">
      <w:pPr>
        <w:pStyle w:val="ListParagraph"/>
        <w:numPr>
          <w:ilvl w:val="0"/>
          <w:numId w:val="41"/>
        </w:numPr>
        <w:rPr>
          <w:sz w:val="24"/>
          <w:szCs w:val="24"/>
        </w:rPr>
      </w:pPr>
      <w:r w:rsidRPr="003646AF">
        <w:rPr>
          <w:sz w:val="24"/>
          <w:szCs w:val="24"/>
        </w:rPr>
        <w:t>Nutrient storage shifts seasonally: Roots become the primary storage organs in winter.</w:t>
      </w:r>
    </w:p>
    <w:p w14:paraId="52949221" w14:textId="77777777" w:rsidR="00FA5431" w:rsidRPr="003646AF" w:rsidRDefault="00FA5431" w:rsidP="003646AF">
      <w:pPr>
        <w:pStyle w:val="ListParagraph"/>
        <w:numPr>
          <w:ilvl w:val="0"/>
          <w:numId w:val="41"/>
        </w:numPr>
        <w:rPr>
          <w:sz w:val="24"/>
          <w:szCs w:val="24"/>
        </w:rPr>
      </w:pPr>
      <w:r w:rsidRPr="003646AF">
        <w:rPr>
          <w:sz w:val="24"/>
          <w:szCs w:val="24"/>
        </w:rPr>
        <w:t>Harvesting timing impacts root nutrient levels:</w:t>
      </w:r>
    </w:p>
    <w:p w14:paraId="28B6EC3C" w14:textId="77777777" w:rsidR="00FA5431" w:rsidRPr="003646AF" w:rsidRDefault="00FA5431" w:rsidP="003646AF">
      <w:pPr>
        <w:pStyle w:val="ListParagraph"/>
        <w:numPr>
          <w:ilvl w:val="1"/>
          <w:numId w:val="41"/>
        </w:numPr>
        <w:rPr>
          <w:sz w:val="24"/>
          <w:szCs w:val="24"/>
        </w:rPr>
      </w:pPr>
      <w:r w:rsidRPr="003646AF">
        <w:rPr>
          <w:sz w:val="24"/>
          <w:szCs w:val="24"/>
        </w:rPr>
        <w:t>High nitrogen input leads to post-harvest nutrient depletion in roots.</w:t>
      </w:r>
    </w:p>
    <w:p w14:paraId="0C917106" w14:textId="77777777" w:rsidR="00FA5431" w:rsidRPr="003646AF" w:rsidRDefault="00FA5431" w:rsidP="003646AF">
      <w:pPr>
        <w:pStyle w:val="ListParagraph"/>
        <w:numPr>
          <w:ilvl w:val="1"/>
          <w:numId w:val="41"/>
        </w:numPr>
        <w:rPr>
          <w:sz w:val="24"/>
          <w:szCs w:val="24"/>
        </w:rPr>
      </w:pPr>
      <w:r w:rsidRPr="003646AF">
        <w:rPr>
          <w:sz w:val="24"/>
          <w:szCs w:val="24"/>
        </w:rPr>
        <w:t>Low nitrogen input sees increased root nutrient levels after mid-harvest.</w:t>
      </w:r>
    </w:p>
    <w:p w14:paraId="42A9A1A3" w14:textId="77777777" w:rsidR="00FA5431" w:rsidRPr="003646AF" w:rsidRDefault="00FA5431" w:rsidP="003646AF">
      <w:pPr>
        <w:pStyle w:val="ListParagraph"/>
        <w:numPr>
          <w:ilvl w:val="0"/>
          <w:numId w:val="41"/>
        </w:numPr>
        <w:rPr>
          <w:sz w:val="24"/>
          <w:szCs w:val="24"/>
        </w:rPr>
      </w:pPr>
      <w:r w:rsidRPr="003646AF">
        <w:rPr>
          <w:sz w:val="24"/>
          <w:szCs w:val="24"/>
        </w:rPr>
        <w:t>Excessive or ill-timed harvests can reduce rhizome reserves and suppress future growth and nitrogen removal performance.</w:t>
      </w:r>
    </w:p>
    <w:p w14:paraId="00AAB55F" w14:textId="77777777" w:rsidR="00FA5431" w:rsidRPr="003646AF" w:rsidRDefault="00FA5431" w:rsidP="003646AF">
      <w:pPr>
        <w:pStyle w:val="ListParagraph"/>
        <w:numPr>
          <w:ilvl w:val="0"/>
          <w:numId w:val="41"/>
        </w:numPr>
        <w:rPr>
          <w:sz w:val="24"/>
          <w:szCs w:val="24"/>
        </w:rPr>
      </w:pPr>
      <w:r w:rsidRPr="003646AF">
        <w:rPr>
          <w:sz w:val="24"/>
          <w:szCs w:val="24"/>
        </w:rPr>
        <w:t>Understanding root nutrient regulation is key for winter ecosystem management.</w:t>
      </w:r>
    </w:p>
    <w:p w14:paraId="2FFCB81B" w14:textId="77777777" w:rsidR="00FA5431" w:rsidRPr="00D20A95" w:rsidRDefault="00FA5431" w:rsidP="00FA5431">
      <w:pPr>
        <w:rPr>
          <w:b/>
          <w:bCs/>
          <w:sz w:val="24"/>
          <w:szCs w:val="24"/>
        </w:rPr>
      </w:pPr>
      <w:r w:rsidRPr="00D20A95">
        <w:rPr>
          <w:b/>
          <w:bCs/>
          <w:sz w:val="24"/>
          <w:szCs w:val="24"/>
        </w:rPr>
        <w:t>Efficiency and Economic Considerations</w:t>
      </w:r>
    </w:p>
    <w:p w14:paraId="0D2FBF4D" w14:textId="77777777" w:rsidR="00FA5431" w:rsidRPr="00D20A95" w:rsidRDefault="00FA5431" w:rsidP="00FA5431">
      <w:pPr>
        <w:rPr>
          <w:sz w:val="24"/>
          <w:szCs w:val="24"/>
        </w:rPr>
      </w:pPr>
      <w:r w:rsidRPr="00D20A95">
        <w:rPr>
          <w:sz w:val="24"/>
          <w:szCs w:val="24"/>
        </w:rPr>
        <w:t>Economic and ecological strategies must be balanced in wetland biomass harvesting.</w:t>
      </w:r>
    </w:p>
    <w:p w14:paraId="7BCAA3A1" w14:textId="77777777" w:rsidR="00FA5431" w:rsidRPr="003646AF" w:rsidRDefault="00FA5431" w:rsidP="003646AF">
      <w:pPr>
        <w:pStyle w:val="ListParagraph"/>
        <w:numPr>
          <w:ilvl w:val="0"/>
          <w:numId w:val="40"/>
        </w:numPr>
        <w:rPr>
          <w:sz w:val="24"/>
          <w:szCs w:val="24"/>
        </w:rPr>
      </w:pPr>
      <w:r w:rsidRPr="003646AF">
        <w:rPr>
          <w:b/>
          <w:bCs/>
          <w:sz w:val="24"/>
          <w:szCs w:val="24"/>
        </w:rPr>
        <w:t>Annual winter harvesting</w:t>
      </w:r>
      <w:r w:rsidRPr="003646AF">
        <w:rPr>
          <w:sz w:val="24"/>
          <w:szCs w:val="24"/>
        </w:rPr>
        <w:t xml:space="preserve"> improves nitrogen removal—especially if litter is managed to prevent nutrient leaching.</w:t>
      </w:r>
    </w:p>
    <w:p w14:paraId="27F457F4" w14:textId="77777777" w:rsidR="00FA5431" w:rsidRPr="003646AF" w:rsidRDefault="00FA5431" w:rsidP="003646AF">
      <w:pPr>
        <w:pStyle w:val="ListParagraph"/>
        <w:numPr>
          <w:ilvl w:val="0"/>
          <w:numId w:val="40"/>
        </w:numPr>
        <w:rPr>
          <w:sz w:val="24"/>
          <w:szCs w:val="24"/>
        </w:rPr>
      </w:pPr>
      <w:r w:rsidRPr="003646AF">
        <w:rPr>
          <w:b/>
          <w:bCs/>
          <w:sz w:val="24"/>
          <w:szCs w:val="24"/>
        </w:rPr>
        <w:t>Species productivity:</w:t>
      </w:r>
      <w:r w:rsidRPr="003646AF">
        <w:rPr>
          <w:sz w:val="24"/>
          <w:szCs w:val="24"/>
        </w:rPr>
        <w:t xml:space="preserve"> </w:t>
      </w:r>
      <w:r w:rsidRPr="003646AF">
        <w:rPr>
          <w:i/>
          <w:iCs/>
          <w:sz w:val="24"/>
          <w:szCs w:val="24"/>
        </w:rPr>
        <w:t>Phragmites australis</w:t>
      </w:r>
      <w:r w:rsidRPr="003646AF">
        <w:rPr>
          <w:sz w:val="24"/>
          <w:szCs w:val="24"/>
        </w:rPr>
        <w:t xml:space="preserve"> and </w:t>
      </w:r>
      <w:r w:rsidRPr="003646AF">
        <w:rPr>
          <w:i/>
          <w:iCs/>
          <w:sz w:val="24"/>
          <w:szCs w:val="24"/>
        </w:rPr>
        <w:t>Typha latifolia</w:t>
      </w:r>
      <w:r w:rsidRPr="003646AF">
        <w:rPr>
          <w:sz w:val="24"/>
          <w:szCs w:val="24"/>
        </w:rPr>
        <w:t xml:space="preserve"> yield 10–30 t dry matter ha⁻¹ y⁻¹.</w:t>
      </w:r>
    </w:p>
    <w:p w14:paraId="63DF02A1" w14:textId="77777777" w:rsidR="00FA5431" w:rsidRPr="003646AF" w:rsidRDefault="00FA5431" w:rsidP="003646AF">
      <w:pPr>
        <w:pStyle w:val="ListParagraph"/>
        <w:numPr>
          <w:ilvl w:val="0"/>
          <w:numId w:val="40"/>
        </w:numPr>
        <w:rPr>
          <w:sz w:val="24"/>
          <w:szCs w:val="24"/>
        </w:rPr>
      </w:pPr>
      <w:r w:rsidRPr="003646AF">
        <w:rPr>
          <w:b/>
          <w:bCs/>
          <w:sz w:val="24"/>
          <w:szCs w:val="24"/>
        </w:rPr>
        <w:t>Removal rates:</w:t>
      </w:r>
      <w:r w:rsidRPr="003646AF">
        <w:rPr>
          <w:sz w:val="24"/>
          <w:szCs w:val="24"/>
        </w:rPr>
        <w:t xml:space="preserve"> Summer harvesting of </w:t>
      </w:r>
      <w:r w:rsidRPr="003646AF">
        <w:rPr>
          <w:i/>
          <w:iCs/>
          <w:sz w:val="24"/>
          <w:szCs w:val="24"/>
        </w:rPr>
        <w:t>Phragmites</w:t>
      </w:r>
      <w:r w:rsidRPr="003646AF">
        <w:rPr>
          <w:sz w:val="24"/>
          <w:szCs w:val="24"/>
        </w:rPr>
        <w:t xml:space="preserve"> achieves up to 600 kg N and 60 kg P ha⁻¹.</w:t>
      </w:r>
    </w:p>
    <w:p w14:paraId="7D74D644" w14:textId="77777777" w:rsidR="00FA5431" w:rsidRPr="00D20A95" w:rsidRDefault="00FA5431" w:rsidP="00FA5431">
      <w:pPr>
        <w:numPr>
          <w:ilvl w:val="0"/>
          <w:numId w:val="39"/>
        </w:numPr>
        <w:rPr>
          <w:sz w:val="24"/>
          <w:szCs w:val="24"/>
        </w:rPr>
      </w:pPr>
      <w:r w:rsidRPr="00D20A95">
        <w:rPr>
          <w:b/>
          <w:bCs/>
          <w:sz w:val="24"/>
          <w:szCs w:val="24"/>
        </w:rPr>
        <w:t>Market viability:</w:t>
      </w:r>
    </w:p>
    <w:p w14:paraId="064CF19B" w14:textId="77777777" w:rsidR="00FA5431" w:rsidRPr="00D20A95" w:rsidRDefault="00FA5431" w:rsidP="00D20A95">
      <w:pPr>
        <w:pStyle w:val="ListParagraph"/>
        <w:numPr>
          <w:ilvl w:val="1"/>
          <w:numId w:val="39"/>
        </w:numPr>
        <w:rPr>
          <w:sz w:val="24"/>
          <w:szCs w:val="24"/>
        </w:rPr>
      </w:pPr>
      <w:r w:rsidRPr="00D20A95">
        <w:rPr>
          <w:sz w:val="24"/>
          <w:szCs w:val="24"/>
        </w:rPr>
        <w:t>Thatching offers highest profitability.</w:t>
      </w:r>
    </w:p>
    <w:p w14:paraId="50DD875F" w14:textId="77777777" w:rsidR="00FA5431" w:rsidRPr="00D20A95" w:rsidRDefault="00FA5431" w:rsidP="00D20A95">
      <w:pPr>
        <w:pStyle w:val="ListParagraph"/>
        <w:numPr>
          <w:ilvl w:val="1"/>
          <w:numId w:val="39"/>
        </w:numPr>
        <w:rPr>
          <w:sz w:val="24"/>
          <w:szCs w:val="24"/>
        </w:rPr>
      </w:pPr>
      <w:r w:rsidRPr="00D20A95">
        <w:rPr>
          <w:sz w:val="24"/>
          <w:szCs w:val="24"/>
        </w:rPr>
        <w:t>Combustion bales rank second.</w:t>
      </w:r>
    </w:p>
    <w:p w14:paraId="5D9F2CF7" w14:textId="77777777" w:rsidR="00FA5431" w:rsidRPr="00D20A95" w:rsidRDefault="00FA5431" w:rsidP="00D20A95">
      <w:pPr>
        <w:pStyle w:val="ListParagraph"/>
        <w:numPr>
          <w:ilvl w:val="1"/>
          <w:numId w:val="39"/>
        </w:numPr>
        <w:rPr>
          <w:sz w:val="24"/>
          <w:szCs w:val="24"/>
        </w:rPr>
      </w:pPr>
      <w:r w:rsidRPr="00D20A95">
        <w:rPr>
          <w:sz w:val="24"/>
          <w:szCs w:val="24"/>
        </w:rPr>
        <w:t>Summer-harvested biomass for biogas yields the lowest return.</w:t>
      </w:r>
    </w:p>
    <w:p w14:paraId="3E8CD752" w14:textId="77777777" w:rsidR="00FA5431" w:rsidRPr="00D20A95" w:rsidRDefault="00FA5431" w:rsidP="00FA5431">
      <w:pPr>
        <w:numPr>
          <w:ilvl w:val="0"/>
          <w:numId w:val="39"/>
        </w:numPr>
        <w:rPr>
          <w:sz w:val="24"/>
          <w:szCs w:val="24"/>
        </w:rPr>
      </w:pPr>
      <w:r w:rsidRPr="00D20A95">
        <w:rPr>
          <w:sz w:val="24"/>
          <w:szCs w:val="24"/>
        </w:rPr>
        <w:t>Payments for ecosystem services can offset low market values, promoting sustainable nutrient management.</w:t>
      </w:r>
    </w:p>
    <w:p w14:paraId="3C2D4B97" w14:textId="77777777" w:rsidR="00FA5431" w:rsidRPr="00D20A95" w:rsidRDefault="00FA5431" w:rsidP="00FA5431">
      <w:pPr>
        <w:rPr>
          <w:b/>
          <w:bCs/>
          <w:sz w:val="24"/>
          <w:szCs w:val="24"/>
        </w:rPr>
      </w:pPr>
      <w:r w:rsidRPr="00D20A95">
        <w:rPr>
          <w:b/>
          <w:bCs/>
          <w:sz w:val="24"/>
          <w:szCs w:val="24"/>
        </w:rPr>
        <w:t>Conclusion</w:t>
      </w:r>
    </w:p>
    <w:p w14:paraId="30B9C1CA" w14:textId="77777777" w:rsidR="00FA5431" w:rsidRDefault="00FA5431" w:rsidP="00FA5431">
      <w:pPr>
        <w:rPr>
          <w:sz w:val="24"/>
          <w:szCs w:val="24"/>
        </w:rPr>
      </w:pPr>
      <w:r w:rsidRPr="00D20A95">
        <w:rPr>
          <w:sz w:val="24"/>
          <w:szCs w:val="24"/>
        </w:rPr>
        <w:t xml:space="preserve">Harvesting </w:t>
      </w:r>
      <w:r w:rsidRPr="00D20A95">
        <w:rPr>
          <w:i/>
          <w:iCs/>
          <w:sz w:val="24"/>
          <w:szCs w:val="24"/>
        </w:rPr>
        <w:t>Phragmites</w:t>
      </w:r>
      <w:r w:rsidRPr="00D20A95">
        <w:rPr>
          <w:sz w:val="24"/>
          <w:szCs w:val="24"/>
        </w:rPr>
        <w:t xml:space="preserve"> biomass is an effective strategy for nutrient removal from wetlands. Although summer harvesting achieves higher nutrient extraction, winter harvesting offers ecological and practical benefits that support long-term ecosystem health. Optimal management should balance nutrient removal efficiency with environmental impacts and economic feasibility to maintain the functionality of reed-dominated wetlands.</w:t>
      </w:r>
    </w:p>
    <w:p w14:paraId="0525C381" w14:textId="0A49DFE5" w:rsidR="005957EF" w:rsidRDefault="005957EF" w:rsidP="00FA5431">
      <w:pPr>
        <w:rPr>
          <w:b/>
          <w:bCs/>
          <w:sz w:val="24"/>
          <w:szCs w:val="24"/>
        </w:rPr>
      </w:pPr>
      <w:r w:rsidRPr="005957EF">
        <w:rPr>
          <w:b/>
          <w:bCs/>
          <w:sz w:val="24"/>
          <w:szCs w:val="24"/>
        </w:rPr>
        <w:t>Sources</w:t>
      </w:r>
    </w:p>
    <w:p w14:paraId="4C7EBF20" w14:textId="77777777" w:rsidR="005957EF" w:rsidRPr="005957EF" w:rsidRDefault="005957EF" w:rsidP="005957EF">
      <w:pPr>
        <w:rPr>
          <w:sz w:val="24"/>
          <w:szCs w:val="24"/>
        </w:rPr>
      </w:pPr>
      <w:r w:rsidRPr="005957EF">
        <w:rPr>
          <w:sz w:val="24"/>
          <w:szCs w:val="24"/>
        </w:rPr>
        <w:lastRenderedPageBreak/>
        <w:t xml:space="preserve">Eller, F., Ehde, P.M., Oehmke, C., Ren, L., Brix, H., Sorrell, B.K., &amp; Weisner, S.E.B. (2020). Biomethane Yield from Different European </w:t>
      </w:r>
      <w:r w:rsidRPr="005957EF">
        <w:rPr>
          <w:i/>
          <w:iCs/>
          <w:sz w:val="24"/>
          <w:szCs w:val="24"/>
        </w:rPr>
        <w:t>Phragmites australis</w:t>
      </w:r>
      <w:r w:rsidRPr="005957EF">
        <w:rPr>
          <w:sz w:val="24"/>
          <w:szCs w:val="24"/>
        </w:rPr>
        <w:t xml:space="preserve"> Genotypes, Compared with Other Herbaceous Wetland Species Grown at Different Fertilization Regimes. </w:t>
      </w:r>
      <w:r w:rsidRPr="005957EF">
        <w:rPr>
          <w:i/>
          <w:iCs/>
          <w:sz w:val="24"/>
          <w:szCs w:val="24"/>
        </w:rPr>
        <w:t>Resources</w:t>
      </w:r>
      <w:r w:rsidRPr="005957EF">
        <w:rPr>
          <w:sz w:val="24"/>
          <w:szCs w:val="24"/>
        </w:rPr>
        <w:t>, 9(5), 57.</w:t>
      </w:r>
    </w:p>
    <w:p w14:paraId="35770372" w14:textId="270492AA" w:rsidR="005957EF" w:rsidRPr="005957EF" w:rsidRDefault="005957EF" w:rsidP="005957EF">
      <w:pPr>
        <w:rPr>
          <w:sz w:val="24"/>
          <w:szCs w:val="24"/>
        </w:rPr>
      </w:pPr>
      <w:r w:rsidRPr="005957EF">
        <w:rPr>
          <w:sz w:val="24"/>
          <w:szCs w:val="24"/>
        </w:rPr>
        <w:t xml:space="preserve">Findlay, S., </w:t>
      </w:r>
      <w:proofErr w:type="spellStart"/>
      <w:r w:rsidRPr="005957EF">
        <w:rPr>
          <w:sz w:val="24"/>
          <w:szCs w:val="24"/>
        </w:rPr>
        <w:t>Groffman</w:t>
      </w:r>
      <w:proofErr w:type="spellEnd"/>
      <w:r w:rsidRPr="005957EF">
        <w:rPr>
          <w:sz w:val="24"/>
          <w:szCs w:val="24"/>
        </w:rPr>
        <w:t xml:space="preserve">, P., &amp; Dye, S. (2003). Effects of </w:t>
      </w:r>
      <w:r w:rsidRPr="005957EF">
        <w:rPr>
          <w:i/>
          <w:iCs/>
          <w:sz w:val="24"/>
          <w:szCs w:val="24"/>
        </w:rPr>
        <w:t>Phragmites australis</w:t>
      </w:r>
      <w:r w:rsidRPr="005957EF">
        <w:rPr>
          <w:sz w:val="24"/>
          <w:szCs w:val="24"/>
        </w:rPr>
        <w:t xml:space="preserve"> removal on marsh nutrient cycling. </w:t>
      </w:r>
      <w:r w:rsidRPr="005957EF">
        <w:rPr>
          <w:i/>
          <w:iCs/>
          <w:sz w:val="24"/>
          <w:szCs w:val="24"/>
        </w:rPr>
        <w:t>Wetlands Ecology and Management</w:t>
      </w:r>
      <w:r w:rsidRPr="005957EF">
        <w:rPr>
          <w:sz w:val="24"/>
          <w:szCs w:val="24"/>
        </w:rPr>
        <w:t>, 11, 157–165.</w:t>
      </w:r>
    </w:p>
    <w:p w14:paraId="31CBF791" w14:textId="179795B5" w:rsidR="005957EF" w:rsidRPr="005957EF" w:rsidRDefault="005957EF" w:rsidP="005957EF">
      <w:pPr>
        <w:rPr>
          <w:sz w:val="24"/>
          <w:szCs w:val="24"/>
        </w:rPr>
      </w:pPr>
      <w:r w:rsidRPr="005957EF">
        <w:rPr>
          <w:sz w:val="24"/>
          <w:szCs w:val="24"/>
        </w:rPr>
        <w:t xml:space="preserve">Geurts, J.J.M., Oehmke, C., Lambertini, C., Eller, F., Sorrell, B.K., Mandiola, S.R., </w:t>
      </w:r>
      <w:proofErr w:type="spellStart"/>
      <w:r w:rsidRPr="005957EF">
        <w:rPr>
          <w:sz w:val="24"/>
          <w:szCs w:val="24"/>
        </w:rPr>
        <w:t>Grootjans</w:t>
      </w:r>
      <w:proofErr w:type="spellEnd"/>
      <w:r w:rsidRPr="005957EF">
        <w:rPr>
          <w:sz w:val="24"/>
          <w:szCs w:val="24"/>
        </w:rPr>
        <w:t xml:space="preserve">, A.P., Brix, H., </w:t>
      </w:r>
      <w:proofErr w:type="spellStart"/>
      <w:r w:rsidRPr="005957EF">
        <w:rPr>
          <w:sz w:val="24"/>
          <w:szCs w:val="24"/>
        </w:rPr>
        <w:t>Wichtmann</w:t>
      </w:r>
      <w:proofErr w:type="spellEnd"/>
      <w:r w:rsidRPr="005957EF">
        <w:rPr>
          <w:sz w:val="24"/>
          <w:szCs w:val="24"/>
        </w:rPr>
        <w:t xml:space="preserve">, W., Lamers, L.P.M., &amp; Fritz, C. (2020). Nutrient removal potential and biomass production by </w:t>
      </w:r>
      <w:r w:rsidRPr="005957EF">
        <w:rPr>
          <w:i/>
          <w:iCs/>
          <w:sz w:val="24"/>
          <w:szCs w:val="24"/>
        </w:rPr>
        <w:t>Phragmites australis</w:t>
      </w:r>
      <w:r w:rsidRPr="005957EF">
        <w:rPr>
          <w:sz w:val="24"/>
          <w:szCs w:val="24"/>
        </w:rPr>
        <w:t xml:space="preserve"> and </w:t>
      </w:r>
      <w:r w:rsidRPr="005957EF">
        <w:rPr>
          <w:i/>
          <w:iCs/>
          <w:sz w:val="24"/>
          <w:szCs w:val="24"/>
        </w:rPr>
        <w:t>Typha latifolia</w:t>
      </w:r>
      <w:r w:rsidRPr="005957EF">
        <w:rPr>
          <w:sz w:val="24"/>
          <w:szCs w:val="24"/>
        </w:rPr>
        <w:t xml:space="preserve"> on European rewetted peat and mineral soils. </w:t>
      </w:r>
      <w:r w:rsidRPr="005957EF">
        <w:rPr>
          <w:i/>
          <w:iCs/>
          <w:sz w:val="24"/>
          <w:szCs w:val="24"/>
        </w:rPr>
        <w:t>Science of the Total Environment</w:t>
      </w:r>
      <w:r w:rsidRPr="005957EF">
        <w:rPr>
          <w:sz w:val="24"/>
          <w:szCs w:val="24"/>
        </w:rPr>
        <w:t>, 747, 141102.</w:t>
      </w:r>
    </w:p>
    <w:p w14:paraId="78E556A1" w14:textId="7CD5C23D" w:rsidR="005957EF" w:rsidRPr="005957EF" w:rsidRDefault="005957EF" w:rsidP="005957EF">
      <w:pPr>
        <w:rPr>
          <w:sz w:val="24"/>
          <w:szCs w:val="24"/>
        </w:rPr>
      </w:pPr>
      <w:r w:rsidRPr="005957EF">
        <w:rPr>
          <w:sz w:val="24"/>
          <w:szCs w:val="24"/>
        </w:rPr>
        <w:t xml:space="preserve">Hosoi, W., Kido, Y., Miki, M., &amp; Sumida, M. (1998). Field examination on reed growth, harvest and regeneration for nutrient removal. </w:t>
      </w:r>
      <w:r w:rsidRPr="005957EF">
        <w:rPr>
          <w:i/>
          <w:iCs/>
          <w:sz w:val="24"/>
          <w:szCs w:val="24"/>
        </w:rPr>
        <w:t>Water Science and Technology</w:t>
      </w:r>
      <w:r w:rsidRPr="005957EF">
        <w:rPr>
          <w:sz w:val="24"/>
          <w:szCs w:val="24"/>
        </w:rPr>
        <w:t>, 38(1), 351-359.</w:t>
      </w:r>
    </w:p>
    <w:p w14:paraId="11396058" w14:textId="4D5969DC" w:rsidR="005957EF" w:rsidRPr="005957EF" w:rsidRDefault="005957EF" w:rsidP="005957EF">
      <w:pPr>
        <w:rPr>
          <w:sz w:val="24"/>
          <w:szCs w:val="24"/>
        </w:rPr>
      </w:pPr>
      <w:proofErr w:type="spellStart"/>
      <w:r w:rsidRPr="005957EF">
        <w:rPr>
          <w:sz w:val="24"/>
          <w:szCs w:val="24"/>
        </w:rPr>
        <w:t>Köbbing</w:t>
      </w:r>
      <w:proofErr w:type="spellEnd"/>
      <w:r w:rsidRPr="005957EF">
        <w:rPr>
          <w:sz w:val="24"/>
          <w:szCs w:val="24"/>
        </w:rPr>
        <w:t xml:space="preserve">, J.F., </w:t>
      </w:r>
      <w:proofErr w:type="spellStart"/>
      <w:r w:rsidRPr="005957EF">
        <w:rPr>
          <w:sz w:val="24"/>
          <w:szCs w:val="24"/>
        </w:rPr>
        <w:t>Thevs</w:t>
      </w:r>
      <w:proofErr w:type="spellEnd"/>
      <w:r w:rsidRPr="005957EF">
        <w:rPr>
          <w:sz w:val="24"/>
          <w:szCs w:val="24"/>
        </w:rPr>
        <w:t>, N., &amp; Zerbe, S. (2013/14). The utilisation of reed (</w:t>
      </w:r>
      <w:r w:rsidRPr="005957EF">
        <w:rPr>
          <w:i/>
          <w:iCs/>
          <w:sz w:val="24"/>
          <w:szCs w:val="24"/>
        </w:rPr>
        <w:t>Phragmites australis</w:t>
      </w:r>
      <w:r w:rsidRPr="005957EF">
        <w:rPr>
          <w:sz w:val="24"/>
          <w:szCs w:val="24"/>
        </w:rPr>
        <w:t xml:space="preserve">): a review. </w:t>
      </w:r>
      <w:r w:rsidRPr="005957EF">
        <w:rPr>
          <w:i/>
          <w:iCs/>
          <w:sz w:val="24"/>
          <w:szCs w:val="24"/>
        </w:rPr>
        <w:t>Mires and Peat</w:t>
      </w:r>
      <w:r w:rsidRPr="005957EF">
        <w:rPr>
          <w:sz w:val="24"/>
          <w:szCs w:val="24"/>
        </w:rPr>
        <w:t>, 13(01), 1–14.</w:t>
      </w:r>
    </w:p>
    <w:p w14:paraId="6131BB33" w14:textId="5D25C1A8" w:rsidR="005957EF" w:rsidRPr="005957EF" w:rsidRDefault="005957EF" w:rsidP="005957EF">
      <w:pPr>
        <w:rPr>
          <w:sz w:val="24"/>
          <w:szCs w:val="24"/>
        </w:rPr>
      </w:pPr>
      <w:r w:rsidRPr="005957EF">
        <w:rPr>
          <w:sz w:val="24"/>
          <w:szCs w:val="24"/>
        </w:rPr>
        <w:t>Kõiv-</w:t>
      </w:r>
      <w:proofErr w:type="spellStart"/>
      <w:r w:rsidRPr="005957EF">
        <w:rPr>
          <w:sz w:val="24"/>
          <w:szCs w:val="24"/>
        </w:rPr>
        <w:t>Vainik</w:t>
      </w:r>
      <w:proofErr w:type="spellEnd"/>
      <w:r w:rsidRPr="005957EF">
        <w:rPr>
          <w:sz w:val="24"/>
          <w:szCs w:val="24"/>
        </w:rPr>
        <w:t xml:space="preserve">, M., Ostonen, I., Kanu-Oji, C.O., &amp; Kasak, K. (2025). Assessment of nutrient storage and translocation in winter harvested </w:t>
      </w:r>
      <w:r w:rsidRPr="005957EF">
        <w:rPr>
          <w:i/>
          <w:iCs/>
          <w:sz w:val="24"/>
          <w:szCs w:val="24"/>
        </w:rPr>
        <w:t>Typha latifolia</w:t>
      </w:r>
      <w:r w:rsidRPr="005957EF">
        <w:rPr>
          <w:sz w:val="24"/>
          <w:szCs w:val="24"/>
        </w:rPr>
        <w:t xml:space="preserve"> from free-water surface treatment wetland mitigating diffuse agricultural pollution. </w:t>
      </w:r>
      <w:r w:rsidRPr="005957EF">
        <w:rPr>
          <w:i/>
          <w:iCs/>
          <w:sz w:val="24"/>
          <w:szCs w:val="24"/>
        </w:rPr>
        <w:t>Science of the Total Environment</w:t>
      </w:r>
      <w:r w:rsidRPr="005957EF">
        <w:rPr>
          <w:sz w:val="24"/>
          <w:szCs w:val="24"/>
        </w:rPr>
        <w:t>, 962, 178424.</w:t>
      </w:r>
    </w:p>
    <w:p w14:paraId="4BE78C50" w14:textId="1FB8E007" w:rsidR="005957EF" w:rsidRPr="005957EF" w:rsidRDefault="005957EF" w:rsidP="005957EF">
      <w:pPr>
        <w:rPr>
          <w:sz w:val="24"/>
          <w:szCs w:val="24"/>
        </w:rPr>
      </w:pPr>
      <w:proofErr w:type="spellStart"/>
      <w:r w:rsidRPr="005957EF">
        <w:rPr>
          <w:sz w:val="24"/>
          <w:szCs w:val="24"/>
        </w:rPr>
        <w:t>Sricoth</w:t>
      </w:r>
      <w:proofErr w:type="spellEnd"/>
      <w:r w:rsidRPr="005957EF">
        <w:rPr>
          <w:sz w:val="24"/>
          <w:szCs w:val="24"/>
        </w:rPr>
        <w:t xml:space="preserve">, T., </w:t>
      </w:r>
      <w:proofErr w:type="spellStart"/>
      <w:r w:rsidRPr="005957EF">
        <w:rPr>
          <w:sz w:val="24"/>
          <w:szCs w:val="24"/>
        </w:rPr>
        <w:t>Meeinkuirt</w:t>
      </w:r>
      <w:proofErr w:type="spellEnd"/>
      <w:r w:rsidRPr="005957EF">
        <w:rPr>
          <w:sz w:val="24"/>
          <w:szCs w:val="24"/>
        </w:rPr>
        <w:t xml:space="preserve">, W., </w:t>
      </w:r>
      <w:proofErr w:type="spellStart"/>
      <w:r w:rsidRPr="005957EF">
        <w:rPr>
          <w:sz w:val="24"/>
          <w:szCs w:val="24"/>
        </w:rPr>
        <w:t>Pichtel</w:t>
      </w:r>
      <w:proofErr w:type="spellEnd"/>
      <w:r w:rsidRPr="005957EF">
        <w:rPr>
          <w:sz w:val="24"/>
          <w:szCs w:val="24"/>
        </w:rPr>
        <w:t xml:space="preserve">, J., </w:t>
      </w:r>
      <w:proofErr w:type="spellStart"/>
      <w:r w:rsidRPr="005957EF">
        <w:rPr>
          <w:sz w:val="24"/>
          <w:szCs w:val="24"/>
        </w:rPr>
        <w:t>Taeprayoon</w:t>
      </w:r>
      <w:proofErr w:type="spellEnd"/>
      <w:r w:rsidRPr="005957EF">
        <w:rPr>
          <w:sz w:val="24"/>
          <w:szCs w:val="24"/>
        </w:rPr>
        <w:t xml:space="preserve">, P., &amp; </w:t>
      </w:r>
      <w:proofErr w:type="spellStart"/>
      <w:r w:rsidRPr="005957EF">
        <w:rPr>
          <w:sz w:val="24"/>
          <w:szCs w:val="24"/>
        </w:rPr>
        <w:t>Saengwilai</w:t>
      </w:r>
      <w:proofErr w:type="spellEnd"/>
      <w:r w:rsidRPr="005957EF">
        <w:rPr>
          <w:sz w:val="24"/>
          <w:szCs w:val="24"/>
        </w:rPr>
        <w:t>, P. (2018). Synergistic phytoremediation of wastewater by two aquatic plants (</w:t>
      </w:r>
      <w:r w:rsidRPr="005957EF">
        <w:rPr>
          <w:i/>
          <w:iCs/>
          <w:sz w:val="24"/>
          <w:szCs w:val="24"/>
        </w:rPr>
        <w:t>Typha angustifolia</w:t>
      </w:r>
      <w:r w:rsidRPr="005957EF">
        <w:rPr>
          <w:sz w:val="24"/>
          <w:szCs w:val="24"/>
        </w:rPr>
        <w:t xml:space="preserve"> and </w:t>
      </w:r>
      <w:r w:rsidRPr="005957EF">
        <w:rPr>
          <w:i/>
          <w:iCs/>
          <w:sz w:val="24"/>
          <w:szCs w:val="24"/>
        </w:rPr>
        <w:t>Eichhornia crassipes</w:t>
      </w:r>
      <w:r w:rsidRPr="005957EF">
        <w:rPr>
          <w:sz w:val="24"/>
          <w:szCs w:val="24"/>
        </w:rPr>
        <w:t xml:space="preserve">) and potential as biomass fuel. </w:t>
      </w:r>
      <w:r w:rsidRPr="005957EF">
        <w:rPr>
          <w:i/>
          <w:iCs/>
          <w:sz w:val="24"/>
          <w:szCs w:val="24"/>
        </w:rPr>
        <w:t>Environmental Science and Pollution Research</w:t>
      </w:r>
      <w:r w:rsidRPr="005957EF">
        <w:rPr>
          <w:sz w:val="24"/>
          <w:szCs w:val="24"/>
        </w:rPr>
        <w:t>, 25(6), 5344–5358.</w:t>
      </w:r>
    </w:p>
    <w:p w14:paraId="0CFEAB6A" w14:textId="02DFC5C8" w:rsidR="005957EF" w:rsidRPr="005957EF" w:rsidRDefault="005957EF" w:rsidP="005957EF">
      <w:pPr>
        <w:rPr>
          <w:sz w:val="24"/>
          <w:szCs w:val="24"/>
        </w:rPr>
      </w:pPr>
      <w:r w:rsidRPr="005957EF">
        <w:rPr>
          <w:sz w:val="24"/>
          <w:szCs w:val="24"/>
        </w:rPr>
        <w:t xml:space="preserve">Sun, S., Ding, Y., Ding, S., Zheng, X., Wang, Z., Zhang, M., Yan, P., Gu, X., &amp; He, S. (2024). </w:t>
      </w:r>
      <w:proofErr w:type="spellStart"/>
      <w:r w:rsidRPr="005957EF">
        <w:rPr>
          <w:sz w:val="24"/>
          <w:szCs w:val="24"/>
        </w:rPr>
        <w:t>Unraveling</w:t>
      </w:r>
      <w:proofErr w:type="spellEnd"/>
      <w:r w:rsidRPr="005957EF">
        <w:rPr>
          <w:sz w:val="24"/>
          <w:szCs w:val="24"/>
        </w:rPr>
        <w:t xml:space="preserve"> the synergistic promotion mechanism of Fe0 coupling phragmites australis biomass for nitrogen removal in coastal wetland: From low to moderate salinities. </w:t>
      </w:r>
      <w:r w:rsidRPr="005957EF">
        <w:rPr>
          <w:i/>
          <w:iCs/>
          <w:sz w:val="24"/>
          <w:szCs w:val="24"/>
        </w:rPr>
        <w:t>Environmental Research</w:t>
      </w:r>
      <w:r w:rsidRPr="005957EF">
        <w:rPr>
          <w:sz w:val="24"/>
          <w:szCs w:val="24"/>
        </w:rPr>
        <w:t>, 263, 120005.</w:t>
      </w:r>
    </w:p>
    <w:p w14:paraId="2102A686" w14:textId="3E65A83C" w:rsidR="005957EF" w:rsidRPr="005957EF" w:rsidRDefault="005957EF" w:rsidP="005957EF">
      <w:pPr>
        <w:rPr>
          <w:sz w:val="24"/>
          <w:szCs w:val="24"/>
        </w:rPr>
      </w:pPr>
      <w:r w:rsidRPr="005957EF">
        <w:rPr>
          <w:sz w:val="24"/>
          <w:szCs w:val="24"/>
        </w:rPr>
        <w:t xml:space="preserve">Tanaka, T.S.T., </w:t>
      </w:r>
      <w:proofErr w:type="spellStart"/>
      <w:r w:rsidRPr="005957EF">
        <w:rPr>
          <w:sz w:val="24"/>
          <w:szCs w:val="24"/>
        </w:rPr>
        <w:t>Irbis</w:t>
      </w:r>
      <w:proofErr w:type="spellEnd"/>
      <w:r w:rsidRPr="005957EF">
        <w:rPr>
          <w:sz w:val="24"/>
          <w:szCs w:val="24"/>
        </w:rPr>
        <w:t xml:space="preserve">, C., Kumagai, H., Wang, P., Li, K., &amp; Inamura, T. (2017). Effect of </w:t>
      </w:r>
      <w:r w:rsidRPr="005957EF">
        <w:rPr>
          <w:i/>
          <w:iCs/>
          <w:sz w:val="24"/>
          <w:szCs w:val="24"/>
        </w:rPr>
        <w:t>Phragmites japonicus</w:t>
      </w:r>
      <w:r w:rsidRPr="005957EF">
        <w:rPr>
          <w:sz w:val="24"/>
          <w:szCs w:val="24"/>
        </w:rPr>
        <w:t xml:space="preserve"> harvest frequency and timing on dry matter yield and nutritive value. </w:t>
      </w:r>
      <w:r w:rsidRPr="005957EF">
        <w:rPr>
          <w:i/>
          <w:iCs/>
          <w:sz w:val="24"/>
          <w:szCs w:val="24"/>
        </w:rPr>
        <w:t>Journal of Environmental Management</w:t>
      </w:r>
      <w:r w:rsidRPr="005957EF">
        <w:rPr>
          <w:sz w:val="24"/>
          <w:szCs w:val="24"/>
        </w:rPr>
        <w:t>, 187, 436–443.</w:t>
      </w:r>
    </w:p>
    <w:p w14:paraId="7DBB322D" w14:textId="1405144F" w:rsidR="005957EF" w:rsidRPr="005957EF" w:rsidRDefault="005957EF" w:rsidP="005957EF">
      <w:pPr>
        <w:rPr>
          <w:sz w:val="24"/>
          <w:szCs w:val="24"/>
        </w:rPr>
      </w:pPr>
      <w:r w:rsidRPr="005957EF">
        <w:rPr>
          <w:sz w:val="24"/>
          <w:szCs w:val="24"/>
        </w:rPr>
        <w:t>Wang, J., Chen, G., Fu, Z., Qiao, H., &amp; Liu, F. (2021). Assessing wetland nitrogen removal and reed (</w:t>
      </w:r>
      <w:r w:rsidRPr="005957EF">
        <w:rPr>
          <w:i/>
          <w:iCs/>
          <w:sz w:val="24"/>
          <w:szCs w:val="24"/>
        </w:rPr>
        <w:t>Phragmites australis</w:t>
      </w:r>
      <w:r w:rsidRPr="005957EF">
        <w:rPr>
          <w:sz w:val="24"/>
          <w:szCs w:val="24"/>
        </w:rPr>
        <w:t xml:space="preserve">) nutrient responses for the selection of optimal harvest time. </w:t>
      </w:r>
      <w:r w:rsidRPr="005957EF">
        <w:rPr>
          <w:i/>
          <w:iCs/>
          <w:sz w:val="24"/>
          <w:szCs w:val="24"/>
        </w:rPr>
        <w:t>Journal of Environmental Management</w:t>
      </w:r>
      <w:r w:rsidRPr="005957EF">
        <w:rPr>
          <w:sz w:val="24"/>
          <w:szCs w:val="24"/>
        </w:rPr>
        <w:t>, 280, 111783.</w:t>
      </w:r>
    </w:p>
    <w:p w14:paraId="1180DDD7" w14:textId="5AE7576B" w:rsidR="005957EF" w:rsidRPr="005957EF" w:rsidRDefault="005957EF" w:rsidP="005957EF">
      <w:pPr>
        <w:rPr>
          <w:sz w:val="24"/>
          <w:szCs w:val="24"/>
        </w:rPr>
      </w:pPr>
      <w:r w:rsidRPr="084C9159">
        <w:rPr>
          <w:sz w:val="24"/>
          <w:szCs w:val="24"/>
        </w:rPr>
        <w:t xml:space="preserve">Wichmann, S. (2017). Commercial viability of </w:t>
      </w:r>
      <w:proofErr w:type="spellStart"/>
      <w:r w:rsidRPr="084C9159">
        <w:rPr>
          <w:sz w:val="24"/>
          <w:szCs w:val="24"/>
        </w:rPr>
        <w:t>paludiculture</w:t>
      </w:r>
      <w:proofErr w:type="spellEnd"/>
      <w:r w:rsidRPr="084C9159">
        <w:rPr>
          <w:sz w:val="24"/>
          <w:szCs w:val="24"/>
        </w:rPr>
        <w:t xml:space="preserve">: A comparison of harvesting reeds for biogas production, direct combustion, and thatching. </w:t>
      </w:r>
      <w:r w:rsidRPr="084C9159">
        <w:rPr>
          <w:i/>
          <w:iCs/>
          <w:sz w:val="24"/>
          <w:szCs w:val="24"/>
        </w:rPr>
        <w:t>Ecological Engineering</w:t>
      </w:r>
      <w:r w:rsidRPr="084C9159">
        <w:rPr>
          <w:sz w:val="24"/>
          <w:szCs w:val="24"/>
        </w:rPr>
        <w:t>, 103, 497–505.</w:t>
      </w:r>
    </w:p>
    <w:p w14:paraId="68F44DE3" w14:textId="79506FB0" w:rsidR="00193FB8" w:rsidRDefault="00F2430B" w:rsidP="0046593B">
      <w:pPr>
        <w:jc w:val="center"/>
        <w:rPr>
          <w:b/>
          <w:bCs/>
          <w:sz w:val="32"/>
          <w:szCs w:val="32"/>
          <w:u w:val="single"/>
        </w:rPr>
      </w:pPr>
      <w:r w:rsidRPr="00F2430B">
        <w:rPr>
          <w:b/>
          <w:bCs/>
          <w:sz w:val="32"/>
          <w:szCs w:val="32"/>
          <w:u w:val="single"/>
        </w:rPr>
        <w:t xml:space="preserve">Enhanced </w:t>
      </w:r>
      <w:r>
        <w:rPr>
          <w:b/>
          <w:bCs/>
          <w:sz w:val="32"/>
          <w:szCs w:val="32"/>
          <w:u w:val="single"/>
        </w:rPr>
        <w:t>R</w:t>
      </w:r>
      <w:r w:rsidRPr="00F2430B">
        <w:rPr>
          <w:b/>
          <w:bCs/>
          <w:sz w:val="32"/>
          <w:szCs w:val="32"/>
          <w:u w:val="single"/>
        </w:rPr>
        <w:t xml:space="preserve">eed </w:t>
      </w:r>
      <w:r>
        <w:rPr>
          <w:b/>
          <w:bCs/>
          <w:sz w:val="32"/>
          <w:szCs w:val="32"/>
          <w:u w:val="single"/>
        </w:rPr>
        <w:t>M</w:t>
      </w:r>
      <w:r w:rsidRPr="00F2430B">
        <w:rPr>
          <w:b/>
          <w:bCs/>
          <w:sz w:val="32"/>
          <w:szCs w:val="32"/>
          <w:u w:val="single"/>
        </w:rPr>
        <w:t xml:space="preserve">anagement </w:t>
      </w:r>
      <w:r>
        <w:rPr>
          <w:b/>
          <w:bCs/>
          <w:sz w:val="32"/>
          <w:szCs w:val="32"/>
          <w:u w:val="single"/>
        </w:rPr>
        <w:t>S</w:t>
      </w:r>
      <w:r w:rsidRPr="00F2430B">
        <w:rPr>
          <w:b/>
          <w:bCs/>
          <w:sz w:val="32"/>
          <w:szCs w:val="32"/>
          <w:u w:val="single"/>
        </w:rPr>
        <w:t xml:space="preserve">coping </w:t>
      </w:r>
      <w:r>
        <w:rPr>
          <w:b/>
          <w:bCs/>
          <w:sz w:val="32"/>
          <w:szCs w:val="32"/>
          <w:u w:val="single"/>
        </w:rPr>
        <w:t>R</w:t>
      </w:r>
      <w:r w:rsidRPr="00F2430B">
        <w:rPr>
          <w:b/>
          <w:bCs/>
          <w:sz w:val="32"/>
          <w:szCs w:val="32"/>
          <w:u w:val="single"/>
        </w:rPr>
        <w:t>eport</w:t>
      </w:r>
      <w:r w:rsidR="00AF0B2A">
        <w:rPr>
          <w:b/>
          <w:bCs/>
          <w:sz w:val="32"/>
          <w:szCs w:val="32"/>
          <w:u w:val="single"/>
        </w:rPr>
        <w:t xml:space="preserve">-rough calculations </w:t>
      </w:r>
      <w:r w:rsidR="00BD6B64">
        <w:rPr>
          <w:b/>
          <w:bCs/>
          <w:sz w:val="32"/>
          <w:szCs w:val="32"/>
          <w:u w:val="single"/>
        </w:rPr>
        <w:t>applied to Stodmarsh</w:t>
      </w:r>
    </w:p>
    <w:p w14:paraId="0A16E880" w14:textId="2415F478" w:rsidR="00D1741B" w:rsidRPr="005142AD" w:rsidRDefault="00BD6B64" w:rsidP="00F2430B">
      <w:pPr>
        <w:rPr>
          <w:i/>
          <w:iCs/>
          <w:sz w:val="24"/>
          <w:szCs w:val="24"/>
        </w:rPr>
      </w:pPr>
      <w:r>
        <w:rPr>
          <w:i/>
          <w:iCs/>
          <w:sz w:val="24"/>
          <w:szCs w:val="24"/>
        </w:rPr>
        <w:lastRenderedPageBreak/>
        <w:t>C</w:t>
      </w:r>
      <w:r w:rsidR="005142AD" w:rsidRPr="005142AD">
        <w:rPr>
          <w:i/>
          <w:iCs/>
          <w:sz w:val="24"/>
          <w:szCs w:val="24"/>
        </w:rPr>
        <w:t>alculat</w:t>
      </w:r>
      <w:r>
        <w:rPr>
          <w:i/>
          <w:iCs/>
          <w:sz w:val="24"/>
          <w:szCs w:val="24"/>
        </w:rPr>
        <w:t>ing</w:t>
      </w:r>
      <w:r w:rsidR="005142AD" w:rsidRPr="005142AD">
        <w:rPr>
          <w:i/>
          <w:iCs/>
          <w:sz w:val="24"/>
          <w:szCs w:val="24"/>
        </w:rPr>
        <w:t xml:space="preserve"> the removal rate of total nitrogen from cutting x tonnes of biomass from the edge of a lake as well as consider what effect there is on nutrient balancing within the lake. </w:t>
      </w:r>
    </w:p>
    <w:p w14:paraId="44A6F5B2" w14:textId="27DD7800" w:rsidR="003C5DF1" w:rsidRDefault="003C5DF1" w:rsidP="00463A63">
      <w:pPr>
        <w:rPr>
          <w:sz w:val="24"/>
          <w:szCs w:val="24"/>
        </w:rPr>
      </w:pPr>
      <w:r w:rsidRPr="007F7A8C">
        <w:rPr>
          <w:sz w:val="24"/>
          <w:szCs w:val="24"/>
          <w:highlight w:val="yellow"/>
        </w:rPr>
        <w:t>Questions</w:t>
      </w:r>
      <w:r w:rsidR="007F7A8C" w:rsidRPr="007F7A8C">
        <w:rPr>
          <w:sz w:val="24"/>
          <w:szCs w:val="24"/>
          <w:highlight w:val="yellow"/>
        </w:rPr>
        <w:t xml:space="preserve"> to consider</w:t>
      </w:r>
      <w:r w:rsidR="0078740A" w:rsidRPr="0078740A">
        <w:t xml:space="preserve"> </w:t>
      </w:r>
      <w:r>
        <w:rPr>
          <w:sz w:val="24"/>
          <w:szCs w:val="24"/>
        </w:rPr>
        <w:t xml:space="preserve">How </w:t>
      </w:r>
      <w:r w:rsidR="00CF2BA0">
        <w:rPr>
          <w:sz w:val="24"/>
          <w:szCs w:val="24"/>
        </w:rPr>
        <w:t>under water</w:t>
      </w:r>
      <w:r>
        <w:rPr>
          <w:sz w:val="24"/>
          <w:szCs w:val="24"/>
        </w:rPr>
        <w:t xml:space="preserve"> does reed need to be for best chances of N uptake?</w:t>
      </w:r>
    </w:p>
    <w:p w14:paraId="7B077238" w14:textId="01B69BEA" w:rsidR="003C5DF1" w:rsidRPr="003C5DF1" w:rsidRDefault="00F306F9" w:rsidP="003C5DF1">
      <w:pPr>
        <w:pStyle w:val="ListParagraph"/>
        <w:numPr>
          <w:ilvl w:val="0"/>
          <w:numId w:val="26"/>
        </w:numPr>
        <w:rPr>
          <w:sz w:val="24"/>
          <w:szCs w:val="24"/>
        </w:rPr>
      </w:pPr>
      <w:r>
        <w:rPr>
          <w:sz w:val="24"/>
          <w:szCs w:val="24"/>
        </w:rPr>
        <w:t>What time window provides best uptake</w:t>
      </w:r>
    </w:p>
    <w:p w14:paraId="6FDEE6D7" w14:textId="2BE23A50" w:rsidR="00503474" w:rsidRPr="0046593B" w:rsidRDefault="00503474" w:rsidP="00F2430B">
      <w:pPr>
        <w:rPr>
          <w:sz w:val="24"/>
          <w:szCs w:val="24"/>
        </w:rPr>
      </w:pPr>
      <w:r w:rsidRPr="0046593B">
        <w:rPr>
          <w:sz w:val="24"/>
          <w:szCs w:val="24"/>
        </w:rPr>
        <w:t>Assumptions</w:t>
      </w:r>
    </w:p>
    <w:p w14:paraId="7DC269EB" w14:textId="4B03739C" w:rsidR="00901E09" w:rsidRDefault="00503474" w:rsidP="00901E09">
      <w:pPr>
        <w:pStyle w:val="ListParagraph"/>
        <w:numPr>
          <w:ilvl w:val="0"/>
          <w:numId w:val="1"/>
        </w:numPr>
        <w:rPr>
          <w:sz w:val="24"/>
          <w:szCs w:val="24"/>
        </w:rPr>
      </w:pPr>
      <w:r w:rsidRPr="0046593B">
        <w:rPr>
          <w:sz w:val="24"/>
          <w:szCs w:val="24"/>
        </w:rPr>
        <w:t>average uptake of phragmites species</w:t>
      </w:r>
    </w:p>
    <w:p w14:paraId="5CF08D7B" w14:textId="092654E9" w:rsidR="00FF6516" w:rsidRDefault="00FF6516" w:rsidP="00901E09">
      <w:pPr>
        <w:pStyle w:val="ListParagraph"/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t>abstraction licence and full control of water level in NNR lake</w:t>
      </w:r>
    </w:p>
    <w:p w14:paraId="2076D051" w14:textId="08C6590D" w:rsidR="003C4D4A" w:rsidRDefault="003C4D4A" w:rsidP="00901E09">
      <w:pPr>
        <w:pStyle w:val="ListParagraph"/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t xml:space="preserve">access </w:t>
      </w:r>
      <w:r w:rsidR="0017787F">
        <w:rPr>
          <w:sz w:val="24"/>
          <w:szCs w:val="24"/>
        </w:rPr>
        <w:t>to lakeside reedbed not an issue</w:t>
      </w:r>
    </w:p>
    <w:p w14:paraId="66D7276E" w14:textId="468C9DF3" w:rsidR="002B649F" w:rsidRDefault="002B649F" w:rsidP="00901E09">
      <w:pPr>
        <w:pStyle w:val="ListParagraph"/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t xml:space="preserve">Lake will be re-profiled and time lag for </w:t>
      </w:r>
      <w:r w:rsidR="00B677E7">
        <w:rPr>
          <w:sz w:val="24"/>
          <w:szCs w:val="24"/>
        </w:rPr>
        <w:t>recolonisation</w:t>
      </w:r>
      <w:r>
        <w:rPr>
          <w:sz w:val="24"/>
          <w:szCs w:val="24"/>
        </w:rPr>
        <w:t xml:space="preserve"> of reed</w:t>
      </w:r>
      <w:r w:rsidR="00B677E7">
        <w:rPr>
          <w:sz w:val="24"/>
          <w:szCs w:val="24"/>
        </w:rPr>
        <w:t xml:space="preserve"> discounted</w:t>
      </w:r>
    </w:p>
    <w:p w14:paraId="359C802F" w14:textId="77777777" w:rsidR="005B5139" w:rsidRPr="005B5139" w:rsidRDefault="005B5139" w:rsidP="005B5139">
      <w:pPr>
        <w:rPr>
          <w:sz w:val="28"/>
          <w:szCs w:val="28"/>
        </w:rPr>
      </w:pPr>
      <w:r w:rsidRPr="005B5139">
        <w:rPr>
          <w:sz w:val="28"/>
          <w:szCs w:val="28"/>
        </w:rPr>
        <w:t>To calculate the removal rate of total nitrogen (TN) from cutting biomass and understand its impact on nutrient balancing within the lake, you can follow these steps:</w:t>
      </w:r>
    </w:p>
    <w:p w14:paraId="4FEE4B83" w14:textId="77777777" w:rsidR="005B5139" w:rsidRPr="005B5139" w:rsidRDefault="005B5139" w:rsidP="005B5139">
      <w:pPr>
        <w:rPr>
          <w:b/>
          <w:bCs/>
          <w:sz w:val="28"/>
          <w:szCs w:val="28"/>
        </w:rPr>
      </w:pPr>
      <w:r w:rsidRPr="005B5139">
        <w:rPr>
          <w:b/>
          <w:bCs/>
          <w:sz w:val="28"/>
          <w:szCs w:val="28"/>
        </w:rPr>
        <w:t>Steps to Calculate Total Nitrogen Removal Rate</w:t>
      </w:r>
    </w:p>
    <w:p w14:paraId="03D3C286" w14:textId="77777777" w:rsidR="005B5139" w:rsidRPr="005B5139" w:rsidRDefault="005B5139" w:rsidP="005B5139">
      <w:pPr>
        <w:numPr>
          <w:ilvl w:val="0"/>
          <w:numId w:val="8"/>
        </w:numPr>
        <w:rPr>
          <w:sz w:val="28"/>
          <w:szCs w:val="28"/>
        </w:rPr>
      </w:pPr>
      <w:r w:rsidRPr="005B5139">
        <w:rPr>
          <w:b/>
          <w:bCs/>
          <w:sz w:val="28"/>
          <w:szCs w:val="28"/>
        </w:rPr>
        <w:t>Determine the Dry Weight of Biomass</w:t>
      </w:r>
      <w:r w:rsidRPr="005B5139">
        <w:rPr>
          <w:sz w:val="28"/>
          <w:szCs w:val="28"/>
        </w:rPr>
        <w:t>:</w:t>
      </w:r>
    </w:p>
    <w:p w14:paraId="0DE31003" w14:textId="77777777" w:rsidR="00610F7D" w:rsidRDefault="005B5139" w:rsidP="005B5139">
      <w:pPr>
        <w:numPr>
          <w:ilvl w:val="1"/>
          <w:numId w:val="9"/>
        </w:numPr>
        <w:rPr>
          <w:sz w:val="28"/>
          <w:szCs w:val="28"/>
        </w:rPr>
      </w:pPr>
      <w:r w:rsidRPr="005B5139">
        <w:rPr>
          <w:sz w:val="28"/>
          <w:szCs w:val="28"/>
        </w:rPr>
        <w:t xml:space="preserve">Obtain the dry weight of the biomass per tonne. This is essential because nutrient content is typically measured in the dry weight of the plant </w:t>
      </w:r>
      <w:proofErr w:type="gramStart"/>
      <w:r w:rsidRPr="005B5139">
        <w:rPr>
          <w:sz w:val="28"/>
          <w:szCs w:val="28"/>
        </w:rPr>
        <w:t>material</w:t>
      </w:r>
      <w:r w:rsidRPr="005B5139">
        <w:rPr>
          <w:sz w:val="28"/>
          <w:szCs w:val="28"/>
          <w:highlight w:val="yellow"/>
        </w:rPr>
        <w:t>.</w:t>
      </w:r>
      <w:r w:rsidR="003163F7" w:rsidRPr="003163F7">
        <w:rPr>
          <w:sz w:val="28"/>
          <w:szCs w:val="28"/>
          <w:highlight w:val="yellow"/>
        </w:rPr>
        <w:t>=</w:t>
      </w:r>
      <w:proofErr w:type="gramEnd"/>
      <w:r w:rsidR="003163F7" w:rsidRPr="003163F7">
        <w:rPr>
          <w:rFonts w:ascii="Segoe UI" w:hAnsi="Segoe UI" w:cs="Segoe UI"/>
          <w:color w:val="242424"/>
          <w:sz w:val="21"/>
          <w:szCs w:val="21"/>
          <w:highlight w:val="yellow"/>
          <w:shd w:val="clear" w:color="auto" w:fill="FAFAFA"/>
        </w:rPr>
        <w:t xml:space="preserve"> </w:t>
      </w:r>
      <w:r w:rsidR="003163F7" w:rsidRPr="003163F7">
        <w:rPr>
          <w:sz w:val="28"/>
          <w:szCs w:val="28"/>
          <w:highlight w:val="yellow"/>
        </w:rPr>
        <w:t>2360 g/m²</w:t>
      </w:r>
      <w:r w:rsidR="000A5BC7">
        <w:rPr>
          <w:sz w:val="28"/>
          <w:szCs w:val="28"/>
        </w:rPr>
        <w:t xml:space="preserve"> </w:t>
      </w:r>
    </w:p>
    <w:p w14:paraId="6DDA51AA" w14:textId="1FEE23E0" w:rsidR="005B5139" w:rsidRPr="005B5139" w:rsidRDefault="000A5BC7" w:rsidP="00610F7D">
      <w:pPr>
        <w:numPr>
          <w:ilvl w:val="2"/>
          <w:numId w:val="9"/>
        </w:numPr>
        <w:rPr>
          <w:sz w:val="28"/>
          <w:szCs w:val="28"/>
        </w:rPr>
      </w:pPr>
      <w:hyperlink r:id="rId12" w:history="1">
        <w:r w:rsidRPr="000A5BC7">
          <w:rPr>
            <w:rStyle w:val="Hyperlink"/>
            <w:sz w:val="28"/>
            <w:szCs w:val="28"/>
          </w:rPr>
          <w:t xml:space="preserve">(PDF) Temporal variations in the nitrogen content of </w:t>
        </w:r>
        <w:proofErr w:type="spellStart"/>
        <w:r w:rsidRPr="000A5BC7">
          <w:rPr>
            <w:rStyle w:val="Hyperlink"/>
            <w:sz w:val="28"/>
            <w:szCs w:val="28"/>
          </w:rPr>
          <w:t>Phragites</w:t>
        </w:r>
        <w:proofErr w:type="spellEnd"/>
        <w:r w:rsidRPr="000A5BC7">
          <w:rPr>
            <w:rStyle w:val="Hyperlink"/>
            <w:sz w:val="28"/>
            <w:szCs w:val="28"/>
          </w:rPr>
          <w:t xml:space="preserve"> australis (Cav.) Trin. ex </w:t>
        </w:r>
        <w:proofErr w:type="spellStart"/>
        <w:r w:rsidRPr="000A5BC7">
          <w:rPr>
            <w:rStyle w:val="Hyperlink"/>
            <w:sz w:val="28"/>
            <w:szCs w:val="28"/>
          </w:rPr>
          <w:t>Steud</w:t>
        </w:r>
        <w:proofErr w:type="spellEnd"/>
        <w:r w:rsidRPr="000A5BC7">
          <w:rPr>
            <w:rStyle w:val="Hyperlink"/>
            <w:sz w:val="28"/>
            <w:szCs w:val="28"/>
          </w:rPr>
          <w:t>. from a shallow fertile lake</w:t>
        </w:r>
      </w:hyperlink>
    </w:p>
    <w:p w14:paraId="6B7BCF6E" w14:textId="77777777" w:rsidR="005B5139" w:rsidRPr="005B5139" w:rsidRDefault="005B5139" w:rsidP="005B5139">
      <w:pPr>
        <w:numPr>
          <w:ilvl w:val="0"/>
          <w:numId w:val="8"/>
        </w:numPr>
        <w:rPr>
          <w:sz w:val="28"/>
          <w:szCs w:val="28"/>
        </w:rPr>
      </w:pPr>
      <w:r w:rsidRPr="005B5139">
        <w:rPr>
          <w:b/>
          <w:bCs/>
          <w:sz w:val="28"/>
          <w:szCs w:val="28"/>
        </w:rPr>
        <w:t>Calculate Total Nitrogen Content in Biomass</w:t>
      </w:r>
      <w:r w:rsidRPr="005B5139">
        <w:rPr>
          <w:sz w:val="28"/>
          <w:szCs w:val="28"/>
        </w:rPr>
        <w:t>:</w:t>
      </w:r>
    </w:p>
    <w:p w14:paraId="3D7A8286" w14:textId="2F76F778" w:rsidR="00610F7D" w:rsidRPr="00D41897" w:rsidRDefault="005B5139" w:rsidP="00D41897">
      <w:pPr>
        <w:numPr>
          <w:ilvl w:val="1"/>
          <w:numId w:val="10"/>
        </w:numPr>
        <w:rPr>
          <w:sz w:val="28"/>
          <w:szCs w:val="28"/>
        </w:rPr>
      </w:pPr>
      <w:r w:rsidRPr="005B5139">
        <w:rPr>
          <w:sz w:val="28"/>
          <w:szCs w:val="28"/>
        </w:rPr>
        <w:t>Find the average TN concentration in the dry biomass (usually given as a percentage or mg/kg).</w:t>
      </w:r>
      <w:r w:rsidR="00E1537A">
        <w:rPr>
          <w:sz w:val="28"/>
          <w:szCs w:val="28"/>
        </w:rPr>
        <w:t xml:space="preserve"> </w:t>
      </w:r>
      <w:r w:rsidR="00E1537A" w:rsidRPr="00E1537A">
        <w:rPr>
          <w:sz w:val="28"/>
          <w:szCs w:val="28"/>
        </w:rPr>
        <w:t> </w:t>
      </w:r>
      <w:r w:rsidR="00D41897" w:rsidRPr="00D41897">
        <w:rPr>
          <w:sz w:val="28"/>
          <w:szCs w:val="28"/>
          <w:highlight w:val="yellow"/>
        </w:rPr>
        <w:t>10,150 mg/kg</w:t>
      </w:r>
      <w:r w:rsidR="00D41897">
        <w:rPr>
          <w:sz w:val="28"/>
          <w:szCs w:val="28"/>
        </w:rPr>
        <w:t xml:space="preserve"> or </w:t>
      </w:r>
      <w:r w:rsidR="00E1537A" w:rsidRPr="00D41897">
        <w:rPr>
          <w:b/>
          <w:bCs/>
          <w:sz w:val="28"/>
          <w:szCs w:val="28"/>
          <w:highlight w:val="yellow"/>
        </w:rPr>
        <w:t>1.015%</w:t>
      </w:r>
      <w:r w:rsidR="00E1537A" w:rsidRPr="00D41897">
        <w:rPr>
          <w:b/>
          <w:bCs/>
          <w:sz w:val="28"/>
          <w:szCs w:val="28"/>
        </w:rPr>
        <w:t>=</w:t>
      </w:r>
      <w:r w:rsidR="00E1537A" w:rsidRPr="00D41897">
        <w:rPr>
          <w:sz w:val="28"/>
          <w:szCs w:val="28"/>
        </w:rPr>
        <w:t xml:space="preserve">median value in range derived from 2 </w:t>
      </w:r>
      <w:r w:rsidR="0045336E" w:rsidRPr="00D41897">
        <w:rPr>
          <w:sz w:val="28"/>
          <w:szCs w:val="28"/>
        </w:rPr>
        <w:t xml:space="preserve">literature sources </w:t>
      </w:r>
    </w:p>
    <w:p w14:paraId="07D1A5BA" w14:textId="1113BE5C" w:rsidR="005B5139" w:rsidRDefault="00610F7D" w:rsidP="00610F7D">
      <w:pPr>
        <w:numPr>
          <w:ilvl w:val="2"/>
          <w:numId w:val="10"/>
        </w:numPr>
        <w:rPr>
          <w:sz w:val="28"/>
          <w:szCs w:val="28"/>
        </w:rPr>
      </w:pPr>
      <w:hyperlink r:id="rId13" w:history="1">
        <w:r w:rsidRPr="00610F7D">
          <w:rPr>
            <w:rStyle w:val="Hyperlink"/>
            <w:sz w:val="28"/>
            <w:szCs w:val="28"/>
          </w:rPr>
          <w:t>Silicon promotes biomass accumulation in Phragmites australis under waterlogged conditions in coastal wetland | Plant and Soil</w:t>
        </w:r>
      </w:hyperlink>
    </w:p>
    <w:p w14:paraId="31D31C33" w14:textId="29509A02" w:rsidR="00610F7D" w:rsidRPr="005B5139" w:rsidRDefault="00610F7D" w:rsidP="00610F7D">
      <w:pPr>
        <w:numPr>
          <w:ilvl w:val="2"/>
          <w:numId w:val="10"/>
        </w:numPr>
        <w:rPr>
          <w:sz w:val="28"/>
          <w:szCs w:val="28"/>
        </w:rPr>
      </w:pPr>
      <w:hyperlink r:id="rId14" w:history="1">
        <w:r w:rsidRPr="000A5BC7">
          <w:rPr>
            <w:rStyle w:val="Hyperlink"/>
            <w:sz w:val="28"/>
            <w:szCs w:val="28"/>
          </w:rPr>
          <w:t xml:space="preserve">(PDF) Temporal variations in the nitrogen content of </w:t>
        </w:r>
        <w:proofErr w:type="spellStart"/>
        <w:r w:rsidRPr="000A5BC7">
          <w:rPr>
            <w:rStyle w:val="Hyperlink"/>
            <w:sz w:val="28"/>
            <w:szCs w:val="28"/>
          </w:rPr>
          <w:t>Phragites</w:t>
        </w:r>
        <w:proofErr w:type="spellEnd"/>
        <w:r w:rsidRPr="000A5BC7">
          <w:rPr>
            <w:rStyle w:val="Hyperlink"/>
            <w:sz w:val="28"/>
            <w:szCs w:val="28"/>
          </w:rPr>
          <w:t xml:space="preserve"> australis (Cav.) Trin. ex </w:t>
        </w:r>
        <w:proofErr w:type="spellStart"/>
        <w:r w:rsidRPr="000A5BC7">
          <w:rPr>
            <w:rStyle w:val="Hyperlink"/>
            <w:sz w:val="28"/>
            <w:szCs w:val="28"/>
          </w:rPr>
          <w:t>Steud</w:t>
        </w:r>
        <w:proofErr w:type="spellEnd"/>
        <w:r w:rsidRPr="000A5BC7">
          <w:rPr>
            <w:rStyle w:val="Hyperlink"/>
            <w:sz w:val="28"/>
            <w:szCs w:val="28"/>
          </w:rPr>
          <w:t>. from a shallow fertile lake</w:t>
        </w:r>
      </w:hyperlink>
    </w:p>
    <w:p w14:paraId="10CF804E" w14:textId="66D166A8" w:rsidR="005B5139" w:rsidRDefault="005B5139" w:rsidP="005B5139">
      <w:pPr>
        <w:numPr>
          <w:ilvl w:val="1"/>
          <w:numId w:val="11"/>
        </w:numPr>
        <w:rPr>
          <w:sz w:val="28"/>
          <w:szCs w:val="28"/>
        </w:rPr>
      </w:pPr>
      <w:r w:rsidRPr="005B5139">
        <w:rPr>
          <w:sz w:val="28"/>
          <w:szCs w:val="28"/>
        </w:rPr>
        <w:lastRenderedPageBreak/>
        <w:t>Multiply the dry weight of the biomass by the TN concentration to get the total nitrogen content per tonne of biomass.</w:t>
      </w:r>
      <w:r w:rsidR="000F46DF">
        <w:rPr>
          <w:sz w:val="28"/>
          <w:szCs w:val="28"/>
        </w:rPr>
        <w:t xml:space="preserve"> </w:t>
      </w:r>
      <w:r w:rsidR="000F46DF" w:rsidRPr="000F46DF">
        <w:rPr>
          <w:b/>
          <w:bCs/>
          <w:sz w:val="28"/>
          <w:szCs w:val="28"/>
          <w:highlight w:val="yellow"/>
        </w:rPr>
        <w:t>23,954 mg</w:t>
      </w:r>
      <w:r w:rsidR="000F46DF" w:rsidRPr="000F46DF">
        <w:rPr>
          <w:b/>
          <w:bCs/>
          <w:sz w:val="28"/>
          <w:szCs w:val="28"/>
        </w:rPr>
        <w:t>/m²</w:t>
      </w:r>
      <w:r w:rsidR="000F46DF" w:rsidRPr="000F46DF">
        <w:rPr>
          <w:sz w:val="28"/>
          <w:szCs w:val="28"/>
        </w:rPr>
        <w:t>.</w:t>
      </w:r>
    </w:p>
    <w:p w14:paraId="19ADEEA9" w14:textId="77777777" w:rsidR="00A36CF8" w:rsidRPr="005B5139" w:rsidRDefault="00A36CF8" w:rsidP="00A36CF8">
      <w:pPr>
        <w:rPr>
          <w:sz w:val="28"/>
          <w:szCs w:val="28"/>
        </w:rPr>
      </w:pPr>
    </w:p>
    <w:p w14:paraId="0379D880" w14:textId="77777777" w:rsidR="005B5139" w:rsidRPr="005B5139" w:rsidRDefault="005B5139" w:rsidP="005B5139">
      <w:pPr>
        <w:numPr>
          <w:ilvl w:val="0"/>
          <w:numId w:val="8"/>
        </w:numPr>
        <w:rPr>
          <w:sz w:val="28"/>
          <w:szCs w:val="28"/>
        </w:rPr>
      </w:pPr>
      <w:r w:rsidRPr="005B5139">
        <w:rPr>
          <w:b/>
          <w:bCs/>
          <w:sz w:val="28"/>
          <w:szCs w:val="28"/>
        </w:rPr>
        <w:t>Estimate Total Biomass Harvested</w:t>
      </w:r>
      <w:r w:rsidRPr="005B5139">
        <w:rPr>
          <w:sz w:val="28"/>
          <w:szCs w:val="28"/>
        </w:rPr>
        <w:t>:</w:t>
      </w:r>
    </w:p>
    <w:p w14:paraId="68FF00E8" w14:textId="3FAA121D" w:rsidR="00872E73" w:rsidRDefault="005B5139" w:rsidP="001A678A">
      <w:pPr>
        <w:numPr>
          <w:ilvl w:val="1"/>
          <w:numId w:val="12"/>
        </w:numPr>
        <w:rPr>
          <w:sz w:val="28"/>
          <w:szCs w:val="28"/>
        </w:rPr>
      </w:pPr>
      <w:r w:rsidRPr="005B5139">
        <w:rPr>
          <w:sz w:val="28"/>
          <w:szCs w:val="28"/>
        </w:rPr>
        <w:t xml:space="preserve">Calculate the total biomass harvested per hectare per year. This involves knowing the surface area of reeds that can be cut and the biomass yield per unit </w:t>
      </w:r>
      <w:proofErr w:type="gramStart"/>
      <w:r w:rsidRPr="005B5139">
        <w:rPr>
          <w:sz w:val="28"/>
          <w:szCs w:val="28"/>
        </w:rPr>
        <w:t>area.</w:t>
      </w:r>
      <w:r w:rsidR="008707D6">
        <w:rPr>
          <w:sz w:val="28"/>
          <w:szCs w:val="28"/>
        </w:rPr>
        <w:t>-</w:t>
      </w:r>
      <w:proofErr w:type="gramEnd"/>
      <w:r w:rsidR="001A678A">
        <w:rPr>
          <w:sz w:val="28"/>
          <w:szCs w:val="28"/>
        </w:rPr>
        <w:t xml:space="preserve">In other </w:t>
      </w:r>
      <w:proofErr w:type="gramStart"/>
      <w:r w:rsidR="001A678A">
        <w:rPr>
          <w:sz w:val="28"/>
          <w:szCs w:val="28"/>
        </w:rPr>
        <w:t>words-in</w:t>
      </w:r>
      <w:r w:rsidR="008F36B9">
        <w:rPr>
          <w:sz w:val="28"/>
          <w:szCs w:val="28"/>
        </w:rPr>
        <w:t xml:space="preserve"> </w:t>
      </w:r>
      <w:r w:rsidR="001A678A">
        <w:rPr>
          <w:sz w:val="28"/>
          <w:szCs w:val="28"/>
        </w:rPr>
        <w:t>a given</w:t>
      </w:r>
      <w:proofErr w:type="gramEnd"/>
      <w:r w:rsidR="001A678A">
        <w:rPr>
          <w:sz w:val="28"/>
          <w:szCs w:val="28"/>
        </w:rPr>
        <w:t xml:space="preserve"> area, how much biomass is removed </w:t>
      </w:r>
    </w:p>
    <w:p w14:paraId="3B197172" w14:textId="7CCC9173" w:rsidR="005D488D" w:rsidRDefault="000B49CB" w:rsidP="001A678A">
      <w:pPr>
        <w:numPr>
          <w:ilvl w:val="1"/>
          <w:numId w:val="12"/>
        </w:numPr>
        <w:rPr>
          <w:sz w:val="28"/>
          <w:szCs w:val="28"/>
          <w:highlight w:val="yellow"/>
        </w:rPr>
      </w:pPr>
      <w:r w:rsidRPr="000B49CB">
        <w:rPr>
          <w:sz w:val="28"/>
          <w:szCs w:val="28"/>
          <w:highlight w:val="yellow"/>
        </w:rPr>
        <w:t xml:space="preserve">surface area of reeds that can be cut </w:t>
      </w:r>
      <w:r w:rsidR="007A3BBC" w:rsidRPr="000B49CB">
        <w:rPr>
          <w:sz w:val="28"/>
          <w:szCs w:val="28"/>
          <w:highlight w:val="yellow"/>
        </w:rPr>
        <w:t>=</w:t>
      </w:r>
      <w:r w:rsidR="00D127DA">
        <w:rPr>
          <w:sz w:val="28"/>
          <w:szCs w:val="28"/>
          <w:highlight w:val="yellow"/>
        </w:rPr>
        <w:t>~</w:t>
      </w:r>
      <w:r w:rsidR="00863512">
        <w:rPr>
          <w:sz w:val="28"/>
          <w:szCs w:val="28"/>
          <w:highlight w:val="yellow"/>
        </w:rPr>
        <w:t>3.6</w:t>
      </w:r>
      <w:r w:rsidR="00A12717" w:rsidRPr="008631B7">
        <w:rPr>
          <w:sz w:val="28"/>
          <w:szCs w:val="28"/>
          <w:highlight w:val="yellow"/>
        </w:rPr>
        <w:t xml:space="preserve"> hectares</w:t>
      </w:r>
    </w:p>
    <w:p w14:paraId="6F63F5D3" w14:textId="08FF02DF" w:rsidR="000B49CB" w:rsidRDefault="000B49CB" w:rsidP="001A678A">
      <w:pPr>
        <w:numPr>
          <w:ilvl w:val="1"/>
          <w:numId w:val="12"/>
        </w:numPr>
        <w:rPr>
          <w:sz w:val="28"/>
          <w:szCs w:val="28"/>
          <w:highlight w:val="yellow"/>
        </w:rPr>
      </w:pPr>
      <w:r w:rsidRPr="000B49CB">
        <w:rPr>
          <w:sz w:val="28"/>
          <w:szCs w:val="28"/>
          <w:highlight w:val="yellow"/>
        </w:rPr>
        <w:t>biomass yield per unit area (hectare)</w:t>
      </w:r>
      <w:r>
        <w:rPr>
          <w:sz w:val="28"/>
          <w:szCs w:val="28"/>
          <w:highlight w:val="yellow"/>
        </w:rPr>
        <w:t>=</w:t>
      </w:r>
      <w:r w:rsidR="00E666F4">
        <w:rPr>
          <w:sz w:val="28"/>
          <w:szCs w:val="28"/>
          <w:highlight w:val="yellow"/>
        </w:rPr>
        <w:t>13 tonnes per hectare per year</w:t>
      </w:r>
    </w:p>
    <w:p w14:paraId="3178AFFB" w14:textId="0C8D728D" w:rsidR="0010448E" w:rsidRDefault="0010448E" w:rsidP="0010448E">
      <w:pPr>
        <w:numPr>
          <w:ilvl w:val="2"/>
          <w:numId w:val="12"/>
        </w:numPr>
        <w:rPr>
          <w:sz w:val="28"/>
          <w:szCs w:val="28"/>
          <w:highlight w:val="yellow"/>
        </w:rPr>
      </w:pPr>
      <w:r>
        <w:rPr>
          <w:sz w:val="28"/>
          <w:szCs w:val="28"/>
          <w:highlight w:val="yellow"/>
        </w:rPr>
        <w:t xml:space="preserve">factors </w:t>
      </w:r>
      <w:r w:rsidR="00927998">
        <w:rPr>
          <w:sz w:val="28"/>
          <w:szCs w:val="28"/>
          <w:highlight w:val="yellow"/>
        </w:rPr>
        <w:t>needed to determine biomass</w:t>
      </w:r>
    </w:p>
    <w:p w14:paraId="527E268F" w14:textId="119B055C" w:rsidR="00927998" w:rsidRDefault="008C5373" w:rsidP="00927998">
      <w:pPr>
        <w:numPr>
          <w:ilvl w:val="3"/>
          <w:numId w:val="12"/>
        </w:numPr>
        <w:rPr>
          <w:sz w:val="28"/>
          <w:szCs w:val="28"/>
          <w:highlight w:val="yellow"/>
        </w:rPr>
      </w:pPr>
      <w:r>
        <w:rPr>
          <w:sz w:val="28"/>
          <w:szCs w:val="28"/>
          <w:highlight w:val="yellow"/>
        </w:rPr>
        <w:t>water level of reedbed</w:t>
      </w:r>
    </w:p>
    <w:p w14:paraId="0978F04C" w14:textId="776691E8" w:rsidR="00927998" w:rsidRDefault="008C5373" w:rsidP="00927998">
      <w:pPr>
        <w:numPr>
          <w:ilvl w:val="4"/>
          <w:numId w:val="12"/>
        </w:numPr>
        <w:rPr>
          <w:sz w:val="28"/>
          <w:szCs w:val="28"/>
          <w:highlight w:val="yellow"/>
        </w:rPr>
      </w:pPr>
      <w:r>
        <w:rPr>
          <w:sz w:val="28"/>
          <w:szCs w:val="28"/>
          <w:highlight w:val="yellow"/>
        </w:rPr>
        <w:t xml:space="preserve">lake </w:t>
      </w:r>
      <w:r w:rsidR="00927998">
        <w:rPr>
          <w:sz w:val="28"/>
          <w:szCs w:val="28"/>
          <w:highlight w:val="yellow"/>
        </w:rPr>
        <w:t>top water level</w:t>
      </w:r>
      <w:proofErr w:type="gramStart"/>
      <w:r w:rsidR="00927998">
        <w:rPr>
          <w:sz w:val="28"/>
          <w:szCs w:val="28"/>
          <w:highlight w:val="yellow"/>
        </w:rPr>
        <w:t>=</w:t>
      </w:r>
      <w:r w:rsidR="00927998" w:rsidRPr="00927998">
        <w:t xml:space="preserve"> </w:t>
      </w:r>
      <w:r w:rsidR="00927998" w:rsidRPr="00927998">
        <w:rPr>
          <w:sz w:val="28"/>
          <w:szCs w:val="28"/>
          <w:highlight w:val="yellow"/>
        </w:rPr>
        <w:t xml:space="preserve"> 1</w:t>
      </w:r>
      <w:proofErr w:type="gramEnd"/>
      <w:r w:rsidR="00927998" w:rsidRPr="00927998">
        <w:rPr>
          <w:sz w:val="28"/>
          <w:szCs w:val="28"/>
          <w:highlight w:val="yellow"/>
        </w:rPr>
        <w:t>.15mA</w:t>
      </w:r>
      <w:r>
        <w:rPr>
          <w:sz w:val="28"/>
          <w:szCs w:val="28"/>
          <w:highlight w:val="yellow"/>
        </w:rPr>
        <w:t xml:space="preserve">bove </w:t>
      </w:r>
      <w:proofErr w:type="spellStart"/>
      <w:r w:rsidR="00927998" w:rsidRPr="00927998">
        <w:rPr>
          <w:sz w:val="28"/>
          <w:szCs w:val="28"/>
          <w:highlight w:val="yellow"/>
        </w:rPr>
        <w:t>O</w:t>
      </w:r>
      <w:r w:rsidR="00927998">
        <w:rPr>
          <w:sz w:val="28"/>
          <w:szCs w:val="28"/>
          <w:highlight w:val="yellow"/>
        </w:rPr>
        <w:t>rdance</w:t>
      </w:r>
      <w:proofErr w:type="spellEnd"/>
      <w:r w:rsidR="00927998">
        <w:rPr>
          <w:sz w:val="28"/>
          <w:szCs w:val="28"/>
          <w:highlight w:val="yellow"/>
        </w:rPr>
        <w:t xml:space="preserve"> </w:t>
      </w:r>
      <w:r w:rsidR="00927998" w:rsidRPr="00927998">
        <w:rPr>
          <w:sz w:val="28"/>
          <w:szCs w:val="28"/>
          <w:highlight w:val="yellow"/>
        </w:rPr>
        <w:t>D</w:t>
      </w:r>
      <w:r>
        <w:rPr>
          <w:sz w:val="28"/>
          <w:szCs w:val="28"/>
          <w:highlight w:val="yellow"/>
        </w:rPr>
        <w:t>atum</w:t>
      </w:r>
      <w:r w:rsidR="00176EC3">
        <w:rPr>
          <w:sz w:val="28"/>
          <w:szCs w:val="28"/>
          <w:highlight w:val="yellow"/>
        </w:rPr>
        <w:t xml:space="preserve">-reeds </w:t>
      </w:r>
      <w:r w:rsidR="005A6442">
        <w:rPr>
          <w:sz w:val="28"/>
          <w:szCs w:val="28"/>
          <w:highlight w:val="yellow"/>
        </w:rPr>
        <w:t xml:space="preserve">approx. 1.3/1.4 </w:t>
      </w:r>
      <w:proofErr w:type="spellStart"/>
      <w:r w:rsidR="005A6442">
        <w:rPr>
          <w:sz w:val="28"/>
          <w:szCs w:val="28"/>
          <w:highlight w:val="yellow"/>
        </w:rPr>
        <w:t>mAOD</w:t>
      </w:r>
      <w:proofErr w:type="spellEnd"/>
    </w:p>
    <w:p w14:paraId="398E1AB9" w14:textId="07C74FE0" w:rsidR="005A6442" w:rsidRPr="000B49CB" w:rsidRDefault="005A6442" w:rsidP="005A6442">
      <w:pPr>
        <w:numPr>
          <w:ilvl w:val="5"/>
          <w:numId w:val="12"/>
        </w:numPr>
        <w:rPr>
          <w:sz w:val="28"/>
          <w:szCs w:val="28"/>
          <w:highlight w:val="yellow"/>
        </w:rPr>
      </w:pPr>
      <w:proofErr w:type="gramStart"/>
      <w:r>
        <w:rPr>
          <w:sz w:val="28"/>
          <w:szCs w:val="28"/>
          <w:highlight w:val="yellow"/>
        </w:rPr>
        <w:t>therefore</w:t>
      </w:r>
      <w:proofErr w:type="gramEnd"/>
      <w:r>
        <w:rPr>
          <w:sz w:val="28"/>
          <w:szCs w:val="28"/>
          <w:highlight w:val="yellow"/>
        </w:rPr>
        <w:t xml:space="preserve"> </w:t>
      </w:r>
      <w:proofErr w:type="spellStart"/>
      <w:r>
        <w:rPr>
          <w:sz w:val="28"/>
          <w:szCs w:val="28"/>
          <w:highlight w:val="yellow"/>
        </w:rPr>
        <w:t>waterlevel</w:t>
      </w:r>
      <w:proofErr w:type="spellEnd"/>
      <w:r>
        <w:rPr>
          <w:sz w:val="28"/>
          <w:szCs w:val="28"/>
          <w:highlight w:val="yellow"/>
        </w:rPr>
        <w:t xml:space="preserve"> discounted</w:t>
      </w:r>
    </w:p>
    <w:p w14:paraId="451C3838" w14:textId="4A60F5F7" w:rsidR="00A36CF8" w:rsidRPr="001A678A" w:rsidRDefault="003E78A9" w:rsidP="00A36CF8">
      <w:pPr>
        <w:rPr>
          <w:sz w:val="28"/>
          <w:szCs w:val="28"/>
        </w:rPr>
      </w:pPr>
      <w:r w:rsidRPr="003E78A9">
        <w:rPr>
          <w:noProof/>
          <w:sz w:val="28"/>
          <w:szCs w:val="28"/>
        </w:rPr>
        <w:drawing>
          <wp:inline distT="0" distB="0" distL="0" distR="0" wp14:anchorId="04C8E578" wp14:editId="5FBBA24E">
            <wp:extent cx="5731510" cy="3535045"/>
            <wp:effectExtent l="0" t="0" r="0" b="0"/>
            <wp:docPr id="2058434862" name="Picture 1" descr="A aerial view of land with water and lan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8434862" name="Picture 1" descr="A aerial view of land with water and land&#10;&#10;AI-generated content may be incorrect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535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4FF114" w14:textId="72E68EA8" w:rsidR="00343FB2" w:rsidRDefault="00343FB2" w:rsidP="00343FB2">
      <w:pPr>
        <w:numPr>
          <w:ilvl w:val="2"/>
          <w:numId w:val="12"/>
        </w:numPr>
        <w:rPr>
          <w:sz w:val="28"/>
          <w:szCs w:val="28"/>
        </w:rPr>
      </w:pPr>
      <w:hyperlink r:id="rId16" w:history="1">
        <w:r w:rsidRPr="00343FB2">
          <w:rPr>
            <w:rStyle w:val="Hyperlink"/>
            <w:sz w:val="28"/>
            <w:szCs w:val="28"/>
          </w:rPr>
          <w:t xml:space="preserve">Nutrient removal through autumn harvest of Phragmites australis and </w:t>
        </w:r>
        <w:proofErr w:type="spellStart"/>
        <w:r w:rsidRPr="00343FB2">
          <w:rPr>
            <w:rStyle w:val="Hyperlink"/>
            <w:sz w:val="28"/>
            <w:szCs w:val="28"/>
          </w:rPr>
          <w:t>Thypha</w:t>
        </w:r>
        <w:proofErr w:type="spellEnd"/>
        <w:r w:rsidRPr="00343FB2">
          <w:rPr>
            <w:rStyle w:val="Hyperlink"/>
            <w:sz w:val="28"/>
            <w:szCs w:val="28"/>
          </w:rPr>
          <w:t xml:space="preserve"> latifolia shoots in relation to nutrient loading in a wetland system used for polishing sewage treatment plant effluent - York Research Database</w:t>
        </w:r>
      </w:hyperlink>
    </w:p>
    <w:p w14:paraId="51C91929" w14:textId="180D468F" w:rsidR="0074218B" w:rsidRPr="005B5139" w:rsidRDefault="0074218B" w:rsidP="00343FB2">
      <w:pPr>
        <w:numPr>
          <w:ilvl w:val="2"/>
          <w:numId w:val="12"/>
        </w:numPr>
        <w:rPr>
          <w:sz w:val="28"/>
          <w:szCs w:val="28"/>
        </w:rPr>
      </w:pPr>
      <w:r>
        <w:rPr>
          <w:sz w:val="28"/>
          <w:szCs w:val="28"/>
        </w:rPr>
        <w:t>RSPB reedbed management handbook</w:t>
      </w:r>
    </w:p>
    <w:p w14:paraId="0A6085B3" w14:textId="77777777" w:rsidR="005B5139" w:rsidRPr="005B5139" w:rsidRDefault="005B5139" w:rsidP="005B5139">
      <w:pPr>
        <w:numPr>
          <w:ilvl w:val="0"/>
          <w:numId w:val="8"/>
        </w:numPr>
        <w:rPr>
          <w:sz w:val="28"/>
          <w:szCs w:val="28"/>
        </w:rPr>
      </w:pPr>
      <w:r w:rsidRPr="005B5139">
        <w:rPr>
          <w:b/>
          <w:bCs/>
          <w:sz w:val="28"/>
          <w:szCs w:val="28"/>
        </w:rPr>
        <w:t>Calculate Total Nitrogen Removed</w:t>
      </w:r>
      <w:r w:rsidRPr="005B5139">
        <w:rPr>
          <w:sz w:val="28"/>
          <w:szCs w:val="28"/>
        </w:rPr>
        <w:t>:</w:t>
      </w:r>
    </w:p>
    <w:p w14:paraId="33F5E032" w14:textId="5720AAA9" w:rsidR="005B5139" w:rsidRDefault="005B5139" w:rsidP="005B5139">
      <w:pPr>
        <w:numPr>
          <w:ilvl w:val="1"/>
          <w:numId w:val="13"/>
        </w:numPr>
        <w:rPr>
          <w:sz w:val="28"/>
          <w:szCs w:val="28"/>
        </w:rPr>
      </w:pPr>
      <w:r w:rsidRPr="005B5139">
        <w:rPr>
          <w:sz w:val="28"/>
          <w:szCs w:val="28"/>
        </w:rPr>
        <w:t>Multiply the total biomass harvested per hectare</w:t>
      </w:r>
      <w:r w:rsidR="00E666F4">
        <w:rPr>
          <w:sz w:val="28"/>
          <w:szCs w:val="28"/>
        </w:rPr>
        <w:t xml:space="preserve"> (</w:t>
      </w:r>
      <w:r w:rsidR="00896EEA">
        <w:rPr>
          <w:sz w:val="28"/>
          <w:szCs w:val="28"/>
        </w:rPr>
        <w:t>13t/ha/yr)</w:t>
      </w:r>
      <w:r w:rsidRPr="005B5139">
        <w:rPr>
          <w:sz w:val="28"/>
          <w:szCs w:val="28"/>
        </w:rPr>
        <w:t xml:space="preserve"> by the TN content per tonne</w:t>
      </w:r>
      <w:r w:rsidR="00896EEA">
        <w:rPr>
          <w:sz w:val="28"/>
          <w:szCs w:val="28"/>
        </w:rPr>
        <w:t xml:space="preserve"> </w:t>
      </w:r>
      <w:proofErr w:type="gramStart"/>
      <w:r w:rsidR="00896EEA">
        <w:rPr>
          <w:sz w:val="28"/>
          <w:szCs w:val="28"/>
        </w:rPr>
        <w:t>(</w:t>
      </w:r>
      <w:r w:rsidRPr="005B5139">
        <w:rPr>
          <w:sz w:val="28"/>
          <w:szCs w:val="28"/>
        </w:rPr>
        <w:t xml:space="preserve"> to</w:t>
      </w:r>
      <w:proofErr w:type="gramEnd"/>
      <w:r w:rsidRPr="005B5139">
        <w:rPr>
          <w:sz w:val="28"/>
          <w:szCs w:val="28"/>
        </w:rPr>
        <w:t xml:space="preserve"> get the total nitrogen removed per hectare </w:t>
      </w:r>
    </w:p>
    <w:p w14:paraId="15514B55" w14:textId="77777777" w:rsidR="00B56F07" w:rsidRPr="00B56F07" w:rsidRDefault="00B56F07" w:rsidP="00B56F07">
      <w:pPr>
        <w:rPr>
          <w:b/>
          <w:bCs/>
          <w:sz w:val="28"/>
          <w:szCs w:val="28"/>
        </w:rPr>
      </w:pPr>
      <w:r w:rsidRPr="00B56F07">
        <w:rPr>
          <w:b/>
          <w:bCs/>
          <w:sz w:val="28"/>
          <w:szCs w:val="28"/>
        </w:rPr>
        <w:t>Step 1: TN Content per Tonne of Biomass</w:t>
      </w:r>
    </w:p>
    <w:p w14:paraId="6AC3B619" w14:textId="77777777" w:rsidR="00B56F07" w:rsidRPr="00B56F07" w:rsidRDefault="00B56F07" w:rsidP="00B56F07">
      <w:pPr>
        <w:numPr>
          <w:ilvl w:val="0"/>
          <w:numId w:val="28"/>
        </w:numPr>
        <w:rPr>
          <w:sz w:val="28"/>
          <w:szCs w:val="28"/>
        </w:rPr>
      </w:pPr>
      <w:r w:rsidRPr="00B56F07">
        <w:rPr>
          <w:sz w:val="28"/>
          <w:szCs w:val="28"/>
        </w:rPr>
        <w:t xml:space="preserve">TN concentration = </w:t>
      </w:r>
      <w:r w:rsidRPr="00B56F07">
        <w:rPr>
          <w:b/>
          <w:bCs/>
          <w:sz w:val="28"/>
          <w:szCs w:val="28"/>
        </w:rPr>
        <w:t>10,150 mg/kg</w:t>
      </w:r>
      <w:r w:rsidRPr="00B56F07">
        <w:rPr>
          <w:sz w:val="28"/>
          <w:szCs w:val="28"/>
        </w:rPr>
        <w:t xml:space="preserve"> = </w:t>
      </w:r>
      <w:r w:rsidRPr="00B56F07">
        <w:rPr>
          <w:b/>
          <w:bCs/>
          <w:sz w:val="28"/>
          <w:szCs w:val="28"/>
        </w:rPr>
        <w:t>10.15 g/kg</w:t>
      </w:r>
    </w:p>
    <w:p w14:paraId="712DBC17" w14:textId="77777777" w:rsidR="00B56F07" w:rsidRPr="00B56F07" w:rsidRDefault="00B56F07" w:rsidP="00B56F07">
      <w:pPr>
        <w:numPr>
          <w:ilvl w:val="0"/>
          <w:numId w:val="28"/>
        </w:numPr>
        <w:rPr>
          <w:sz w:val="28"/>
          <w:szCs w:val="28"/>
        </w:rPr>
      </w:pPr>
      <w:r w:rsidRPr="00B56F07">
        <w:rPr>
          <w:sz w:val="28"/>
          <w:szCs w:val="28"/>
        </w:rPr>
        <w:t xml:space="preserve">Since </w:t>
      </w:r>
      <w:r w:rsidRPr="00B56F07">
        <w:rPr>
          <w:b/>
          <w:bCs/>
          <w:sz w:val="28"/>
          <w:szCs w:val="28"/>
        </w:rPr>
        <w:t>1 tonne = 1,000 kg</w:t>
      </w:r>
      <w:r w:rsidRPr="00B56F07">
        <w:rPr>
          <w:sz w:val="28"/>
          <w:szCs w:val="28"/>
        </w:rPr>
        <w:t>, the TN content per tonne is: 10.15×1000=10,150 g=10.15 kg10.15 \times 1000 = 10,150 \</w:t>
      </w:r>
      <w:proofErr w:type="gramStart"/>
      <w:r w:rsidRPr="00B56F07">
        <w:rPr>
          <w:sz w:val="28"/>
          <w:szCs w:val="28"/>
        </w:rPr>
        <w:t>text{ g</w:t>
      </w:r>
      <w:proofErr w:type="gramEnd"/>
      <w:r w:rsidRPr="00B56F07">
        <w:rPr>
          <w:sz w:val="28"/>
          <w:szCs w:val="28"/>
        </w:rPr>
        <w:t>} = 10.15 \</w:t>
      </w:r>
      <w:proofErr w:type="gramStart"/>
      <w:r w:rsidRPr="00B56F07">
        <w:rPr>
          <w:sz w:val="28"/>
          <w:szCs w:val="28"/>
        </w:rPr>
        <w:t>text{ kg</w:t>
      </w:r>
      <w:proofErr w:type="gramEnd"/>
      <w:r w:rsidRPr="00B56F07">
        <w:rPr>
          <w:sz w:val="28"/>
          <w:szCs w:val="28"/>
        </w:rPr>
        <w:t xml:space="preserve">}10.15×1000=10,150 g=10.15 kg </w:t>
      </w:r>
      <w:r w:rsidRPr="00B56F07">
        <w:rPr>
          <w:b/>
          <w:bCs/>
          <w:sz w:val="28"/>
          <w:szCs w:val="28"/>
        </w:rPr>
        <w:t>(So, each tonne of biomass contains 10.15 kg of nitrogen.)</w:t>
      </w:r>
    </w:p>
    <w:p w14:paraId="0295A47D" w14:textId="77777777" w:rsidR="00B56F07" w:rsidRPr="00B56F07" w:rsidRDefault="00B56F07" w:rsidP="00B56F07">
      <w:pPr>
        <w:rPr>
          <w:b/>
          <w:bCs/>
          <w:sz w:val="28"/>
          <w:szCs w:val="28"/>
        </w:rPr>
      </w:pPr>
      <w:r w:rsidRPr="00B56F07">
        <w:rPr>
          <w:b/>
          <w:bCs/>
          <w:sz w:val="28"/>
          <w:szCs w:val="28"/>
        </w:rPr>
        <w:t>Step 2: TN Removed for 13 t/ha/y</w:t>
      </w:r>
    </w:p>
    <w:p w14:paraId="41D3F2B4" w14:textId="77777777" w:rsidR="00B56F07" w:rsidRPr="00B56F07" w:rsidRDefault="00B56F07" w:rsidP="00B56F07">
      <w:pPr>
        <w:numPr>
          <w:ilvl w:val="0"/>
          <w:numId w:val="29"/>
        </w:numPr>
        <w:rPr>
          <w:sz w:val="28"/>
          <w:szCs w:val="28"/>
        </w:rPr>
      </w:pPr>
      <w:r w:rsidRPr="00B56F07">
        <w:rPr>
          <w:sz w:val="28"/>
          <w:szCs w:val="28"/>
        </w:rPr>
        <w:t xml:space="preserve">Biomass yield = </w:t>
      </w:r>
      <w:r w:rsidRPr="00B56F07">
        <w:rPr>
          <w:b/>
          <w:bCs/>
          <w:sz w:val="28"/>
          <w:szCs w:val="28"/>
        </w:rPr>
        <w:t>13 t/ha/y</w:t>
      </w:r>
    </w:p>
    <w:p w14:paraId="7B12AC12" w14:textId="77777777" w:rsidR="00B56F07" w:rsidRPr="00B56F07" w:rsidRDefault="00B56F07" w:rsidP="00B56F07">
      <w:pPr>
        <w:numPr>
          <w:ilvl w:val="0"/>
          <w:numId w:val="29"/>
        </w:numPr>
        <w:rPr>
          <w:sz w:val="28"/>
          <w:szCs w:val="28"/>
        </w:rPr>
      </w:pPr>
      <w:r w:rsidRPr="00B56F07">
        <w:rPr>
          <w:sz w:val="28"/>
          <w:szCs w:val="28"/>
        </w:rPr>
        <w:t>Total nitrogen removed per hectare per year: 10.15×13=131.95 kg N/ha/y10.15 \times 13 = 131.95 \</w:t>
      </w:r>
      <w:proofErr w:type="gramStart"/>
      <w:r w:rsidRPr="00B56F07">
        <w:rPr>
          <w:sz w:val="28"/>
          <w:szCs w:val="28"/>
        </w:rPr>
        <w:t>text{ kg</w:t>
      </w:r>
      <w:proofErr w:type="gramEnd"/>
      <w:r w:rsidRPr="00B56F07">
        <w:rPr>
          <w:sz w:val="28"/>
          <w:szCs w:val="28"/>
        </w:rPr>
        <w:t xml:space="preserve"> N/ha/y}10.15×13=131.95 kg N/ha/y </w:t>
      </w:r>
    </w:p>
    <w:p w14:paraId="166026BA" w14:textId="77777777" w:rsidR="00B56F07" w:rsidRPr="00B56F07" w:rsidRDefault="00B56F07" w:rsidP="00B56F07">
      <w:pPr>
        <w:rPr>
          <w:b/>
          <w:bCs/>
          <w:sz w:val="28"/>
          <w:szCs w:val="28"/>
        </w:rPr>
      </w:pPr>
      <w:r w:rsidRPr="00B56F07">
        <w:rPr>
          <w:b/>
          <w:bCs/>
          <w:sz w:val="28"/>
          <w:szCs w:val="28"/>
        </w:rPr>
        <w:t>Final Answer:</w:t>
      </w:r>
    </w:p>
    <w:p w14:paraId="01BA6E8A" w14:textId="635A99C9" w:rsidR="00B56F07" w:rsidRDefault="00B56F07" w:rsidP="00B56F07">
      <w:pPr>
        <w:rPr>
          <w:sz w:val="28"/>
          <w:szCs w:val="28"/>
        </w:rPr>
      </w:pPr>
      <w:r w:rsidRPr="00B56F07">
        <w:rPr>
          <w:b/>
          <w:bCs/>
          <w:sz w:val="28"/>
          <w:szCs w:val="28"/>
        </w:rPr>
        <w:t xml:space="preserve">Approximately </w:t>
      </w:r>
      <w:r w:rsidRPr="00B56F07">
        <w:rPr>
          <w:b/>
          <w:bCs/>
          <w:sz w:val="28"/>
          <w:szCs w:val="28"/>
          <w:highlight w:val="yellow"/>
        </w:rPr>
        <w:t>132 kg N/ha/y</w:t>
      </w:r>
      <w:r w:rsidRPr="00B56F07">
        <w:rPr>
          <w:sz w:val="28"/>
          <w:szCs w:val="28"/>
        </w:rPr>
        <w:t xml:space="preserve"> is removed through biomass harvest</w:t>
      </w:r>
      <w:r w:rsidR="00AA751F">
        <w:rPr>
          <w:sz w:val="28"/>
          <w:szCs w:val="28"/>
        </w:rPr>
        <w:t xml:space="preserve"> for a summer harvest however source where 13t</w:t>
      </w:r>
      <w:r w:rsidR="00C453E0">
        <w:rPr>
          <w:sz w:val="28"/>
          <w:szCs w:val="28"/>
        </w:rPr>
        <w:t xml:space="preserve"> dm/ha/yr was derived from </w:t>
      </w:r>
      <w:r w:rsidR="002606DE">
        <w:rPr>
          <w:sz w:val="28"/>
          <w:szCs w:val="28"/>
        </w:rPr>
        <w:t>mentions</w:t>
      </w:r>
      <w:r w:rsidR="00C453E0">
        <w:rPr>
          <w:sz w:val="28"/>
          <w:szCs w:val="28"/>
        </w:rPr>
        <w:t xml:space="preserve"> a 30%/50% reduction when done in winter</w:t>
      </w:r>
      <w:r w:rsidR="00B423D4">
        <w:rPr>
          <w:sz w:val="28"/>
          <w:szCs w:val="28"/>
        </w:rPr>
        <w:t xml:space="preserve">- giving </w:t>
      </w:r>
      <w:r w:rsidR="002C2B54" w:rsidRPr="00573E15">
        <w:rPr>
          <w:sz w:val="28"/>
          <w:szCs w:val="28"/>
          <w:highlight w:val="yellow"/>
        </w:rPr>
        <w:t>92.87 kg N/ha/y or 66 kg N/ha/y respectively</w:t>
      </w:r>
      <w:r w:rsidR="00186A32">
        <w:rPr>
          <w:sz w:val="28"/>
          <w:szCs w:val="28"/>
        </w:rPr>
        <w:t xml:space="preserve"> </w:t>
      </w:r>
      <w:r w:rsidR="003F4D13">
        <w:rPr>
          <w:sz w:val="28"/>
          <w:szCs w:val="28"/>
        </w:rPr>
        <w:t>(</w:t>
      </w:r>
      <w:r w:rsidR="00186A32" w:rsidRPr="00186A32">
        <w:rPr>
          <w:sz w:val="28"/>
          <w:szCs w:val="28"/>
        </w:rPr>
        <w:t>"Nutrient removal potential and biomass production by Phragmites australis and Typha latifolia on European rewetted peat and mineral soils</w:t>
      </w:r>
      <w:r w:rsidR="00186A32">
        <w:rPr>
          <w:sz w:val="28"/>
          <w:szCs w:val="28"/>
        </w:rPr>
        <w:t>”)</w:t>
      </w:r>
    </w:p>
    <w:p w14:paraId="7FBFD474" w14:textId="14450B76" w:rsidR="003F3161" w:rsidRDefault="003F3161" w:rsidP="00B56F07">
      <w:pPr>
        <w:rPr>
          <w:sz w:val="28"/>
          <w:szCs w:val="28"/>
        </w:rPr>
      </w:pPr>
      <w:r>
        <w:rPr>
          <w:sz w:val="28"/>
          <w:szCs w:val="28"/>
        </w:rPr>
        <w:t xml:space="preserve">FOR TRIAL PLOT OF </w:t>
      </w:r>
      <w:r w:rsidRPr="00C20133">
        <w:rPr>
          <w:sz w:val="28"/>
          <w:szCs w:val="28"/>
        </w:rPr>
        <w:t>3.6 hectares</w:t>
      </w:r>
      <w:r w:rsidR="00014F80">
        <w:rPr>
          <w:sz w:val="28"/>
          <w:szCs w:val="28"/>
        </w:rPr>
        <w:t xml:space="preserve"> USING MOST PRECAUTIONARY WINTER HARVEST RATE=</w:t>
      </w:r>
      <w:r w:rsidR="00C20133" w:rsidRPr="00C20133">
        <w:rPr>
          <w:b/>
          <w:bCs/>
          <w:sz w:val="28"/>
          <w:szCs w:val="28"/>
          <w:highlight w:val="yellow"/>
        </w:rPr>
        <w:t>237.6 kg N/year</w:t>
      </w:r>
      <w:r w:rsidR="00C20133" w:rsidRPr="00C20133">
        <w:rPr>
          <w:sz w:val="28"/>
          <w:szCs w:val="28"/>
          <w:highlight w:val="yellow"/>
        </w:rPr>
        <w:t>.</w:t>
      </w:r>
    </w:p>
    <w:p w14:paraId="35AC5D66" w14:textId="0F02A31A" w:rsidR="00300703" w:rsidRPr="00B56F07" w:rsidRDefault="00300703" w:rsidP="00B56F07">
      <w:pPr>
        <w:rPr>
          <w:sz w:val="28"/>
          <w:szCs w:val="28"/>
        </w:rPr>
      </w:pPr>
      <w:r>
        <w:rPr>
          <w:sz w:val="28"/>
          <w:szCs w:val="28"/>
        </w:rPr>
        <w:t xml:space="preserve">For autumn harvest </w:t>
      </w:r>
      <w:r w:rsidRPr="00300703">
        <w:rPr>
          <w:b/>
          <w:bCs/>
          <w:sz w:val="28"/>
          <w:szCs w:val="28"/>
        </w:rPr>
        <w:t xml:space="preserve">autumn harvesting of </w:t>
      </w:r>
      <w:r w:rsidRPr="00300703">
        <w:rPr>
          <w:b/>
          <w:bCs/>
          <w:i/>
          <w:iCs/>
          <w:sz w:val="28"/>
          <w:szCs w:val="28"/>
        </w:rPr>
        <w:t>Phragmites australis</w:t>
      </w:r>
      <w:r w:rsidRPr="00300703">
        <w:rPr>
          <w:b/>
          <w:bCs/>
          <w:sz w:val="28"/>
          <w:szCs w:val="28"/>
        </w:rPr>
        <w:t xml:space="preserve"> represents a balance between maximizing biomass yield and nutrient removal, ensuring sustainable regrowth, and obtaining biomass quality suitable for various </w:t>
      </w:r>
      <w:r w:rsidRPr="00300703">
        <w:rPr>
          <w:b/>
          <w:bCs/>
          <w:sz w:val="28"/>
          <w:szCs w:val="28"/>
        </w:rPr>
        <w:lastRenderedPageBreak/>
        <w:t>applications like bioenergy. The specific timing within autumn can influence these factors, and it's often a preferred period for harvest compared to summer (to avoid impacting rhizome reserves) and winter (when biomass and nutrient content are lower)</w:t>
      </w:r>
      <w:r w:rsidRPr="00300703">
        <w:rPr>
          <w:sz w:val="28"/>
          <w:szCs w:val="28"/>
        </w:rPr>
        <w:t>.</w:t>
      </w:r>
    </w:p>
    <w:p w14:paraId="1971BA0A" w14:textId="11B2328B" w:rsidR="00B56F07" w:rsidRDefault="002F1999" w:rsidP="00B56F07">
      <w:pPr>
        <w:rPr>
          <w:sz w:val="28"/>
          <w:szCs w:val="28"/>
        </w:rPr>
      </w:pPr>
      <w:r w:rsidRPr="00C4738C">
        <w:rPr>
          <w:sz w:val="28"/>
          <w:szCs w:val="28"/>
        </w:rPr>
        <w:t>Will there still be a</w:t>
      </w:r>
      <w:r w:rsidR="00801BF3" w:rsidRPr="00C4738C">
        <w:rPr>
          <w:sz w:val="28"/>
          <w:szCs w:val="28"/>
        </w:rPr>
        <w:t xml:space="preserve"> net loss compared to nitrogen input into lake and lake concentration and legacy N in silt</w:t>
      </w:r>
    </w:p>
    <w:p w14:paraId="69A12C9B" w14:textId="5F4F4577" w:rsidR="009C063F" w:rsidRDefault="004434ED" w:rsidP="00B56F07">
      <w:pPr>
        <w:rPr>
          <w:sz w:val="28"/>
          <w:szCs w:val="28"/>
        </w:rPr>
      </w:pPr>
      <w:r>
        <w:rPr>
          <w:sz w:val="28"/>
          <w:szCs w:val="28"/>
        </w:rPr>
        <w:t>as collards is same hydrological unit-</w:t>
      </w:r>
      <w:r w:rsidR="00E243F4">
        <w:rPr>
          <w:sz w:val="28"/>
          <w:szCs w:val="28"/>
        </w:rPr>
        <w:t xml:space="preserve">need to measure N </w:t>
      </w:r>
      <w:proofErr w:type="spellStart"/>
      <w:r w:rsidR="00E243F4">
        <w:rPr>
          <w:sz w:val="28"/>
          <w:szCs w:val="28"/>
        </w:rPr>
        <w:t>conc</w:t>
      </w:r>
      <w:proofErr w:type="spellEnd"/>
      <w:r w:rsidR="00E243F4">
        <w:rPr>
          <w:sz w:val="28"/>
          <w:szCs w:val="28"/>
        </w:rPr>
        <w:t xml:space="preserve"> and volume of Collards as well</w:t>
      </w:r>
      <w:r w:rsidR="008A4B67">
        <w:rPr>
          <w:sz w:val="28"/>
          <w:szCs w:val="28"/>
        </w:rPr>
        <w:t>?</w:t>
      </w:r>
    </w:p>
    <w:p w14:paraId="36111924" w14:textId="74230D94" w:rsidR="000B710E" w:rsidRDefault="009C063F" w:rsidP="00B56F07">
      <w:pPr>
        <w:rPr>
          <w:sz w:val="28"/>
          <w:szCs w:val="28"/>
        </w:rPr>
      </w:pPr>
      <w:r>
        <w:rPr>
          <w:sz w:val="28"/>
          <w:szCs w:val="28"/>
        </w:rPr>
        <w:t xml:space="preserve">TN </w:t>
      </w:r>
      <w:proofErr w:type="spellStart"/>
      <w:r>
        <w:rPr>
          <w:sz w:val="28"/>
          <w:szCs w:val="28"/>
        </w:rPr>
        <w:t>conc</w:t>
      </w:r>
      <w:proofErr w:type="spellEnd"/>
      <w:r w:rsidR="00656BA5">
        <w:rPr>
          <w:sz w:val="28"/>
          <w:szCs w:val="28"/>
        </w:rPr>
        <w:t xml:space="preserve"> (</w:t>
      </w:r>
      <w:proofErr w:type="spellStart"/>
      <w:r w:rsidR="00656BA5">
        <w:rPr>
          <w:sz w:val="28"/>
          <w:szCs w:val="28"/>
        </w:rPr>
        <w:t>winep</w:t>
      </w:r>
      <w:proofErr w:type="spellEnd"/>
      <w:r w:rsidR="00656BA5">
        <w:rPr>
          <w:sz w:val="28"/>
          <w:szCs w:val="28"/>
        </w:rPr>
        <w:t xml:space="preserve"> spot sample)</w:t>
      </w:r>
      <w:r w:rsidR="00E243F4">
        <w:rPr>
          <w:sz w:val="28"/>
          <w:szCs w:val="28"/>
        </w:rPr>
        <w:t xml:space="preserve"> </w:t>
      </w:r>
      <w:r w:rsidR="00095263">
        <w:rPr>
          <w:sz w:val="28"/>
          <w:szCs w:val="28"/>
        </w:rPr>
        <w:t>1.62mg/l</w:t>
      </w:r>
      <w:r w:rsidR="00F40F3C">
        <w:rPr>
          <w:sz w:val="28"/>
          <w:szCs w:val="28"/>
        </w:rPr>
        <w:t xml:space="preserve">, </w:t>
      </w:r>
      <w:r w:rsidR="00780F29">
        <w:rPr>
          <w:sz w:val="28"/>
          <w:szCs w:val="28"/>
        </w:rPr>
        <w:t>and APEM samples=mean 3.4mg/l</w:t>
      </w:r>
    </w:p>
    <w:p w14:paraId="5E0BEE48" w14:textId="0620984B" w:rsidR="008A4B67" w:rsidRDefault="008A4B67" w:rsidP="00B56F07">
      <w:pPr>
        <w:rPr>
          <w:sz w:val="28"/>
          <w:szCs w:val="28"/>
        </w:rPr>
      </w:pPr>
      <w:r>
        <w:rPr>
          <w:sz w:val="28"/>
          <w:szCs w:val="28"/>
        </w:rPr>
        <w:t xml:space="preserve">NNR lake volume </w:t>
      </w:r>
      <w:r w:rsidR="00A70B35">
        <w:rPr>
          <w:sz w:val="28"/>
          <w:szCs w:val="28"/>
        </w:rPr>
        <w:t>194</w:t>
      </w:r>
      <w:r w:rsidR="00F46C9B">
        <w:rPr>
          <w:sz w:val="28"/>
          <w:szCs w:val="28"/>
        </w:rPr>
        <w:t>,000m3 (APEM,2016)</w:t>
      </w:r>
    </w:p>
    <w:p w14:paraId="3DEB32F6" w14:textId="24D28EF1" w:rsidR="00CF1F36" w:rsidRDefault="00CF1F36" w:rsidP="00B56F07">
      <w:pPr>
        <w:rPr>
          <w:sz w:val="28"/>
          <w:szCs w:val="28"/>
        </w:rPr>
      </w:pPr>
      <w:r>
        <w:rPr>
          <w:sz w:val="28"/>
          <w:szCs w:val="28"/>
        </w:rPr>
        <w:t>NNR nitrogen content=</w:t>
      </w:r>
      <w:r w:rsidR="00780F29">
        <w:rPr>
          <w:sz w:val="28"/>
          <w:szCs w:val="28"/>
        </w:rPr>
        <w:t>659.6kg</w:t>
      </w:r>
    </w:p>
    <w:p w14:paraId="63DFC6A9" w14:textId="16DAD96B" w:rsidR="006F54A6" w:rsidRDefault="006F54A6" w:rsidP="00B56F07">
      <w:pPr>
        <w:rPr>
          <w:sz w:val="28"/>
          <w:szCs w:val="28"/>
        </w:rPr>
      </w:pPr>
      <w:r>
        <w:rPr>
          <w:sz w:val="28"/>
          <w:szCs w:val="28"/>
        </w:rPr>
        <w:t>FINAL RESULT IS ANNUAL N INPUT VS REMOVAL</w:t>
      </w:r>
    </w:p>
    <w:p w14:paraId="5C63AC26" w14:textId="77777777" w:rsidR="006A4C11" w:rsidRDefault="006A4C11" w:rsidP="00B56F07">
      <w:pPr>
        <w:rPr>
          <w:sz w:val="28"/>
          <w:szCs w:val="28"/>
        </w:rPr>
      </w:pPr>
    </w:p>
    <w:p w14:paraId="26C7AAD9" w14:textId="77777777" w:rsidR="006A4C11" w:rsidRDefault="006A4C11" w:rsidP="00B56F07">
      <w:pPr>
        <w:rPr>
          <w:sz w:val="28"/>
          <w:szCs w:val="28"/>
        </w:rPr>
      </w:pPr>
    </w:p>
    <w:p w14:paraId="6358AC25" w14:textId="77777777" w:rsidR="006A4C11" w:rsidRDefault="006A4C11" w:rsidP="00B56F07">
      <w:pPr>
        <w:rPr>
          <w:sz w:val="28"/>
          <w:szCs w:val="28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236"/>
        <w:gridCol w:w="1853"/>
        <w:gridCol w:w="1656"/>
        <w:gridCol w:w="1704"/>
        <w:gridCol w:w="1793"/>
      </w:tblGrid>
      <w:tr w:rsidR="000C2C75" w14:paraId="2701634A" w14:textId="77777777" w:rsidTr="000C2C75">
        <w:tc>
          <w:tcPr>
            <w:tcW w:w="2236" w:type="dxa"/>
          </w:tcPr>
          <w:p w14:paraId="3DDE6278" w14:textId="3BDCDD08" w:rsidR="000C2C75" w:rsidRDefault="000C2C75" w:rsidP="00B56F0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Harvest time </w:t>
            </w:r>
          </w:p>
        </w:tc>
        <w:tc>
          <w:tcPr>
            <w:tcW w:w="1853" w:type="dxa"/>
          </w:tcPr>
          <w:p w14:paraId="177467B8" w14:textId="2AF84FD1" w:rsidR="000C2C75" w:rsidRDefault="000C2C75" w:rsidP="00B56F0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Removal rate (kg N/Ha/Yr)</w:t>
            </w:r>
          </w:p>
        </w:tc>
        <w:tc>
          <w:tcPr>
            <w:tcW w:w="1656" w:type="dxa"/>
          </w:tcPr>
          <w:p w14:paraId="0B178907" w14:textId="7CBA5F12" w:rsidR="000C2C75" w:rsidRDefault="000C2C75" w:rsidP="00B56F0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Estimation of Harvestable Lakeside Reed (hectares)</w:t>
            </w:r>
          </w:p>
        </w:tc>
        <w:tc>
          <w:tcPr>
            <w:tcW w:w="1704" w:type="dxa"/>
          </w:tcPr>
          <w:p w14:paraId="645A57B9" w14:textId="5B23AA5A" w:rsidR="000C2C75" w:rsidRDefault="00A571A2" w:rsidP="00B56F0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Estimate removal rates for total harvestable reed</w:t>
            </w:r>
            <w:r w:rsidR="007E0712">
              <w:rPr>
                <w:sz w:val="28"/>
                <w:szCs w:val="28"/>
              </w:rPr>
              <w:t xml:space="preserve"> (kg N</w:t>
            </w:r>
            <w:r w:rsidR="00744C7B">
              <w:rPr>
                <w:sz w:val="28"/>
                <w:szCs w:val="28"/>
              </w:rPr>
              <w:t>/yr)</w:t>
            </w:r>
          </w:p>
        </w:tc>
        <w:tc>
          <w:tcPr>
            <w:tcW w:w="1793" w:type="dxa"/>
          </w:tcPr>
          <w:p w14:paraId="67BBB451" w14:textId="6C286291" w:rsidR="000C2C75" w:rsidRDefault="000C2C75" w:rsidP="00B56F0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Average annual input (kg N/Yr)</w:t>
            </w:r>
          </w:p>
        </w:tc>
      </w:tr>
      <w:tr w:rsidR="000C2C75" w14:paraId="640DCA2D" w14:textId="77777777" w:rsidTr="000C2C75">
        <w:tc>
          <w:tcPr>
            <w:tcW w:w="2236" w:type="dxa"/>
          </w:tcPr>
          <w:p w14:paraId="7B4ADBE1" w14:textId="52E210F9" w:rsidR="000C2C75" w:rsidRDefault="000C2C75" w:rsidP="00B56F0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Summer</w:t>
            </w:r>
          </w:p>
        </w:tc>
        <w:tc>
          <w:tcPr>
            <w:tcW w:w="1853" w:type="dxa"/>
          </w:tcPr>
          <w:p w14:paraId="01E24A51" w14:textId="25DB9D00" w:rsidR="000C2C75" w:rsidRPr="00CF666E" w:rsidRDefault="000C2C75" w:rsidP="00B56F07">
            <w:pPr>
              <w:rPr>
                <w:sz w:val="28"/>
                <w:szCs w:val="28"/>
              </w:rPr>
            </w:pPr>
            <w:r w:rsidRPr="00CF666E">
              <w:rPr>
                <w:b/>
                <w:bCs/>
                <w:sz w:val="28"/>
                <w:szCs w:val="28"/>
              </w:rPr>
              <w:t>132</w:t>
            </w:r>
          </w:p>
        </w:tc>
        <w:tc>
          <w:tcPr>
            <w:tcW w:w="1656" w:type="dxa"/>
            <w:vMerge w:val="restart"/>
          </w:tcPr>
          <w:p w14:paraId="18C01920" w14:textId="1DA67D0F" w:rsidR="000C2C75" w:rsidRDefault="000C2C75" w:rsidP="00B56F0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19.75</w:t>
            </w:r>
          </w:p>
        </w:tc>
        <w:tc>
          <w:tcPr>
            <w:tcW w:w="1704" w:type="dxa"/>
          </w:tcPr>
          <w:p w14:paraId="0A06699E" w14:textId="19ECA3D5" w:rsidR="000C2C75" w:rsidRDefault="000C2C75" w:rsidP="00B56F0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2,607</w:t>
            </w:r>
          </w:p>
        </w:tc>
        <w:tc>
          <w:tcPr>
            <w:tcW w:w="1793" w:type="dxa"/>
            <w:vMerge w:val="restart"/>
          </w:tcPr>
          <w:p w14:paraId="6149B767" w14:textId="4B4DFD97" w:rsidR="000C2C75" w:rsidRDefault="000C2C75" w:rsidP="00B56F0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253,027</w:t>
            </w:r>
          </w:p>
        </w:tc>
      </w:tr>
      <w:tr w:rsidR="000C2C75" w14:paraId="32EEC89E" w14:textId="77777777" w:rsidTr="000C2C75">
        <w:tc>
          <w:tcPr>
            <w:tcW w:w="2236" w:type="dxa"/>
          </w:tcPr>
          <w:p w14:paraId="00121670" w14:textId="4ED018DF" w:rsidR="000C2C75" w:rsidRDefault="000C2C75" w:rsidP="00B56F0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Winter </w:t>
            </w:r>
          </w:p>
        </w:tc>
        <w:tc>
          <w:tcPr>
            <w:tcW w:w="1853" w:type="dxa"/>
          </w:tcPr>
          <w:p w14:paraId="50F3845A" w14:textId="1B0B1A96" w:rsidR="000C2C75" w:rsidRPr="00CF666E" w:rsidRDefault="000C2C75" w:rsidP="00B56F07">
            <w:pPr>
              <w:rPr>
                <w:sz w:val="28"/>
                <w:szCs w:val="28"/>
              </w:rPr>
            </w:pPr>
            <w:r w:rsidRPr="00CF666E">
              <w:rPr>
                <w:sz w:val="28"/>
                <w:szCs w:val="28"/>
              </w:rPr>
              <w:t>92.87</w:t>
            </w:r>
          </w:p>
        </w:tc>
        <w:tc>
          <w:tcPr>
            <w:tcW w:w="1656" w:type="dxa"/>
            <w:vMerge/>
          </w:tcPr>
          <w:p w14:paraId="7D0F8D61" w14:textId="77777777" w:rsidR="000C2C75" w:rsidRDefault="000C2C75" w:rsidP="00B56F07">
            <w:pPr>
              <w:rPr>
                <w:sz w:val="28"/>
                <w:szCs w:val="28"/>
              </w:rPr>
            </w:pPr>
          </w:p>
        </w:tc>
        <w:tc>
          <w:tcPr>
            <w:tcW w:w="1704" w:type="dxa"/>
          </w:tcPr>
          <w:p w14:paraId="6C8AC72B" w14:textId="55011DEC" w:rsidR="000C2C75" w:rsidRDefault="00FD5607" w:rsidP="00B56F07">
            <w:pPr>
              <w:rPr>
                <w:sz w:val="28"/>
                <w:szCs w:val="28"/>
              </w:rPr>
            </w:pPr>
            <w:r w:rsidRPr="00FD5607">
              <w:rPr>
                <w:sz w:val="28"/>
                <w:szCs w:val="28"/>
              </w:rPr>
              <w:t>1,834.</w:t>
            </w:r>
            <w:r w:rsidR="00CF666E">
              <w:rPr>
                <w:sz w:val="28"/>
                <w:szCs w:val="28"/>
              </w:rPr>
              <w:t>2</w:t>
            </w:r>
          </w:p>
        </w:tc>
        <w:tc>
          <w:tcPr>
            <w:tcW w:w="1793" w:type="dxa"/>
            <w:vMerge/>
          </w:tcPr>
          <w:p w14:paraId="29295D58" w14:textId="0E72FE19" w:rsidR="000C2C75" w:rsidRDefault="000C2C75" w:rsidP="00B56F07">
            <w:pPr>
              <w:rPr>
                <w:sz w:val="28"/>
                <w:szCs w:val="28"/>
              </w:rPr>
            </w:pPr>
          </w:p>
        </w:tc>
      </w:tr>
      <w:tr w:rsidR="000C2C75" w14:paraId="700D4882" w14:textId="77777777" w:rsidTr="000C2C75">
        <w:tc>
          <w:tcPr>
            <w:tcW w:w="2236" w:type="dxa"/>
          </w:tcPr>
          <w:p w14:paraId="0D933276" w14:textId="05F34DE1" w:rsidR="000C2C75" w:rsidRDefault="000C2C75" w:rsidP="00B56F0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Winter precautionary</w:t>
            </w:r>
          </w:p>
        </w:tc>
        <w:tc>
          <w:tcPr>
            <w:tcW w:w="1853" w:type="dxa"/>
          </w:tcPr>
          <w:p w14:paraId="6303A345" w14:textId="43D22129" w:rsidR="000C2C75" w:rsidRPr="00CF666E" w:rsidRDefault="000C2C75" w:rsidP="00B56F07">
            <w:pPr>
              <w:rPr>
                <w:sz w:val="28"/>
                <w:szCs w:val="28"/>
              </w:rPr>
            </w:pPr>
            <w:r w:rsidRPr="00CF666E">
              <w:rPr>
                <w:sz w:val="28"/>
                <w:szCs w:val="28"/>
              </w:rPr>
              <w:t xml:space="preserve">66 </w:t>
            </w:r>
          </w:p>
        </w:tc>
        <w:tc>
          <w:tcPr>
            <w:tcW w:w="1656" w:type="dxa"/>
            <w:vMerge/>
          </w:tcPr>
          <w:p w14:paraId="45F275D6" w14:textId="77777777" w:rsidR="000C2C75" w:rsidRDefault="000C2C75" w:rsidP="00B56F07">
            <w:pPr>
              <w:rPr>
                <w:sz w:val="28"/>
                <w:szCs w:val="28"/>
              </w:rPr>
            </w:pPr>
          </w:p>
        </w:tc>
        <w:tc>
          <w:tcPr>
            <w:tcW w:w="1704" w:type="dxa"/>
          </w:tcPr>
          <w:p w14:paraId="4A00FB4A" w14:textId="4C082F58" w:rsidR="000C2C75" w:rsidRDefault="00CF666E" w:rsidP="00B56F07">
            <w:pPr>
              <w:rPr>
                <w:sz w:val="28"/>
                <w:szCs w:val="28"/>
              </w:rPr>
            </w:pPr>
            <w:r w:rsidRPr="00CF666E">
              <w:rPr>
                <w:sz w:val="28"/>
                <w:szCs w:val="28"/>
              </w:rPr>
              <w:t>1,303.5</w:t>
            </w:r>
          </w:p>
        </w:tc>
        <w:tc>
          <w:tcPr>
            <w:tcW w:w="1793" w:type="dxa"/>
            <w:vMerge/>
          </w:tcPr>
          <w:p w14:paraId="1D9B7612" w14:textId="2A1385CE" w:rsidR="000C2C75" w:rsidRDefault="000C2C75" w:rsidP="00B56F07">
            <w:pPr>
              <w:rPr>
                <w:sz w:val="28"/>
                <w:szCs w:val="28"/>
              </w:rPr>
            </w:pPr>
          </w:p>
        </w:tc>
      </w:tr>
    </w:tbl>
    <w:p w14:paraId="5E7CF54C" w14:textId="43640032" w:rsidR="005C498C" w:rsidRDefault="00020537" w:rsidP="00B56F07">
      <w:pPr>
        <w:rPr>
          <w:sz w:val="28"/>
          <w:szCs w:val="28"/>
        </w:rPr>
      </w:pPr>
      <w:r w:rsidRPr="00020537">
        <w:rPr>
          <w:noProof/>
          <w:sz w:val="28"/>
          <w:szCs w:val="28"/>
        </w:rPr>
        <w:lastRenderedPageBreak/>
        <w:drawing>
          <wp:inline distT="0" distB="0" distL="0" distR="0" wp14:anchorId="22CE1C89" wp14:editId="27CC9299">
            <wp:extent cx="5731510" cy="3791585"/>
            <wp:effectExtent l="0" t="0" r="0" b="0"/>
            <wp:docPr id="1319987056" name="Picture 1" descr="A aerial view of a lak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9987056" name="Picture 1" descr="A aerial view of a lake&#10;&#10;AI-generated content may be incorrect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791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24C81">
        <w:rPr>
          <w:sz w:val="28"/>
          <w:szCs w:val="28"/>
        </w:rPr>
        <w:t xml:space="preserve"> </w:t>
      </w:r>
    </w:p>
    <w:p w14:paraId="6CC44C8C" w14:textId="6DD6D732" w:rsidR="00712EA5" w:rsidRPr="005B5139" w:rsidRDefault="00712EA5" w:rsidP="00B56F07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660A9804" wp14:editId="21281FDE">
            <wp:extent cx="3568883" cy="1854295"/>
            <wp:effectExtent l="0" t="0" r="0" b="0"/>
            <wp:docPr id="1368366437" name="Picture 1" descr="A screenshot of a data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8366437" name="Picture 1" descr="A screenshot of a data&#10;&#10;AI-generated content may be incorrect.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568883" cy="1854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7B8F4F" w14:textId="65F084E3" w:rsidR="04D21CF0" w:rsidRDefault="04D21CF0" w:rsidP="5777044B">
      <w:pPr>
        <w:rPr>
          <w:b/>
          <w:bCs/>
          <w:sz w:val="28"/>
          <w:szCs w:val="28"/>
        </w:rPr>
      </w:pPr>
      <w:r w:rsidRPr="5777044B">
        <w:rPr>
          <w:b/>
          <w:bCs/>
          <w:sz w:val="28"/>
          <w:szCs w:val="28"/>
        </w:rPr>
        <w:t>Calculations for Phosphorous removal:</w:t>
      </w:r>
    </w:p>
    <w:p w14:paraId="2344C087" w14:textId="4B966DAC" w:rsidR="04D21CF0" w:rsidRDefault="04D21CF0" w:rsidP="5777044B">
      <w:pPr>
        <w:rPr>
          <w:sz w:val="28"/>
          <w:szCs w:val="28"/>
        </w:rPr>
      </w:pPr>
      <w:r w:rsidRPr="5777044B">
        <w:rPr>
          <w:sz w:val="28"/>
          <w:szCs w:val="28"/>
        </w:rPr>
        <w:t>Concentration of TP (grams of TP per KG of reed biomass) - 1.0 - 1.</w:t>
      </w:r>
      <w:r w:rsidR="2F9F7812" w:rsidRPr="5777044B">
        <w:rPr>
          <w:sz w:val="28"/>
          <w:szCs w:val="28"/>
        </w:rPr>
        <w:t>5g/kg (conservative range based off literature)</w:t>
      </w:r>
    </w:p>
    <w:p w14:paraId="107E30E6" w14:textId="0ADFD066" w:rsidR="2F9F7812" w:rsidRDefault="2F9F7812" w:rsidP="5777044B">
      <w:pPr>
        <w:rPr>
          <w:sz w:val="28"/>
          <w:szCs w:val="28"/>
        </w:rPr>
      </w:pPr>
      <w:r w:rsidRPr="5777044B">
        <w:rPr>
          <w:sz w:val="28"/>
          <w:szCs w:val="28"/>
        </w:rPr>
        <w:t>1</w:t>
      </w:r>
      <w:r w:rsidR="29F91EA0" w:rsidRPr="5777044B">
        <w:rPr>
          <w:sz w:val="28"/>
          <w:szCs w:val="28"/>
        </w:rPr>
        <w:t>g/kg</w:t>
      </w:r>
      <w:r w:rsidRPr="5777044B">
        <w:rPr>
          <w:sz w:val="28"/>
          <w:szCs w:val="28"/>
        </w:rPr>
        <w:t xml:space="preserve"> x </w:t>
      </w:r>
      <w:r w:rsidR="6C758F45" w:rsidRPr="5777044B">
        <w:rPr>
          <w:sz w:val="28"/>
          <w:szCs w:val="28"/>
        </w:rPr>
        <w:t>13,000kg</w:t>
      </w:r>
      <w:r w:rsidR="5C48FB4A" w:rsidRPr="5777044B">
        <w:rPr>
          <w:sz w:val="28"/>
          <w:szCs w:val="28"/>
        </w:rPr>
        <w:t xml:space="preserve"> = 13kg TP/Ha x 19.75ha </w:t>
      </w:r>
      <w:proofErr w:type="gramStart"/>
      <w:r w:rsidR="5C48FB4A" w:rsidRPr="5777044B">
        <w:rPr>
          <w:sz w:val="28"/>
          <w:szCs w:val="28"/>
        </w:rPr>
        <w:t xml:space="preserve">= </w:t>
      </w:r>
      <w:r w:rsidRPr="5777044B">
        <w:rPr>
          <w:sz w:val="28"/>
          <w:szCs w:val="28"/>
        </w:rPr>
        <w:t xml:space="preserve"> </w:t>
      </w:r>
      <w:r w:rsidR="5094D463" w:rsidRPr="5777044B">
        <w:rPr>
          <w:b/>
          <w:bCs/>
          <w:sz w:val="28"/>
          <w:szCs w:val="28"/>
        </w:rPr>
        <w:t>256</w:t>
      </w:r>
      <w:proofErr w:type="gramEnd"/>
      <w:r w:rsidR="5094D463" w:rsidRPr="5777044B">
        <w:rPr>
          <w:b/>
          <w:bCs/>
          <w:sz w:val="28"/>
          <w:szCs w:val="28"/>
        </w:rPr>
        <w:t>kg TP/yr</w:t>
      </w:r>
    </w:p>
    <w:p w14:paraId="38CF06B4" w14:textId="5ABBBD30" w:rsidR="5094D463" w:rsidRDefault="5094D463" w:rsidP="5777044B">
      <w:pPr>
        <w:rPr>
          <w:b/>
          <w:bCs/>
          <w:sz w:val="28"/>
          <w:szCs w:val="28"/>
        </w:rPr>
      </w:pPr>
      <w:r w:rsidRPr="5777044B">
        <w:rPr>
          <w:sz w:val="28"/>
          <w:szCs w:val="28"/>
        </w:rPr>
        <w:t xml:space="preserve">1.5g/kg x 13,000kg = 19.5kg TP/Ha x 19.75ha = </w:t>
      </w:r>
      <w:r w:rsidR="53369E9F" w:rsidRPr="5777044B">
        <w:rPr>
          <w:b/>
          <w:bCs/>
          <w:sz w:val="28"/>
          <w:szCs w:val="28"/>
        </w:rPr>
        <w:t>385kg TP/yr</w:t>
      </w:r>
    </w:p>
    <w:p w14:paraId="51A17EB7" w14:textId="5065CDEA" w:rsidR="5777044B" w:rsidRDefault="5777044B" w:rsidP="5777044B">
      <w:pPr>
        <w:rPr>
          <w:b/>
          <w:bCs/>
          <w:sz w:val="28"/>
          <w:szCs w:val="28"/>
        </w:rPr>
      </w:pPr>
    </w:p>
    <w:p w14:paraId="447FF107" w14:textId="77777777" w:rsidR="005B5139" w:rsidRPr="005B5139" w:rsidRDefault="005B5139" w:rsidP="005B5139">
      <w:pPr>
        <w:rPr>
          <w:b/>
          <w:bCs/>
          <w:sz w:val="28"/>
          <w:szCs w:val="28"/>
        </w:rPr>
      </w:pPr>
      <w:r w:rsidRPr="005B5139">
        <w:rPr>
          <w:b/>
          <w:bCs/>
          <w:sz w:val="28"/>
          <w:szCs w:val="28"/>
        </w:rPr>
        <w:t>Considerations for Nutrient Balancing</w:t>
      </w:r>
    </w:p>
    <w:p w14:paraId="7B4E7E2B" w14:textId="77777777" w:rsidR="005B5139" w:rsidRPr="005B5139" w:rsidRDefault="005B5139" w:rsidP="005B5139">
      <w:pPr>
        <w:numPr>
          <w:ilvl w:val="0"/>
          <w:numId w:val="21"/>
        </w:numPr>
        <w:rPr>
          <w:sz w:val="28"/>
          <w:szCs w:val="28"/>
        </w:rPr>
      </w:pPr>
      <w:r w:rsidRPr="005B5139">
        <w:rPr>
          <w:b/>
          <w:bCs/>
          <w:sz w:val="28"/>
          <w:szCs w:val="28"/>
        </w:rPr>
        <w:t>Nutrient Cycling</w:t>
      </w:r>
      <w:r w:rsidRPr="005B5139">
        <w:rPr>
          <w:sz w:val="28"/>
          <w:szCs w:val="28"/>
        </w:rPr>
        <w:t>:</w:t>
      </w:r>
    </w:p>
    <w:p w14:paraId="0D4B35A7" w14:textId="77777777" w:rsidR="005B5139" w:rsidRPr="005B5139" w:rsidRDefault="005B5139" w:rsidP="005B5139">
      <w:pPr>
        <w:numPr>
          <w:ilvl w:val="1"/>
          <w:numId w:val="22"/>
        </w:numPr>
        <w:rPr>
          <w:sz w:val="28"/>
          <w:szCs w:val="28"/>
        </w:rPr>
      </w:pPr>
      <w:r w:rsidRPr="005B5139">
        <w:rPr>
          <w:sz w:val="28"/>
          <w:szCs w:val="28"/>
        </w:rPr>
        <w:lastRenderedPageBreak/>
        <w:t>Removing biomass affects the nutrient cycling within the lake. Consider the role of reeds in nutrient uptake and release.</w:t>
      </w:r>
    </w:p>
    <w:p w14:paraId="19560F3A" w14:textId="77777777" w:rsidR="005B5139" w:rsidRPr="005B5139" w:rsidRDefault="005B5139" w:rsidP="005B5139">
      <w:pPr>
        <w:numPr>
          <w:ilvl w:val="0"/>
          <w:numId w:val="21"/>
        </w:numPr>
        <w:rPr>
          <w:sz w:val="28"/>
          <w:szCs w:val="28"/>
        </w:rPr>
      </w:pPr>
      <w:r w:rsidRPr="005B5139">
        <w:rPr>
          <w:b/>
          <w:bCs/>
          <w:sz w:val="28"/>
          <w:szCs w:val="28"/>
        </w:rPr>
        <w:t>Impact on Water Quality</w:t>
      </w:r>
      <w:r w:rsidRPr="005B5139">
        <w:rPr>
          <w:sz w:val="28"/>
          <w:szCs w:val="28"/>
        </w:rPr>
        <w:t>:</w:t>
      </w:r>
    </w:p>
    <w:p w14:paraId="1592E975" w14:textId="77777777" w:rsidR="005B5139" w:rsidRPr="005B5139" w:rsidRDefault="005B5139" w:rsidP="005B5139">
      <w:pPr>
        <w:numPr>
          <w:ilvl w:val="1"/>
          <w:numId w:val="23"/>
        </w:numPr>
        <w:rPr>
          <w:sz w:val="28"/>
          <w:szCs w:val="28"/>
        </w:rPr>
      </w:pPr>
      <w:r w:rsidRPr="005B5139">
        <w:rPr>
          <w:sz w:val="28"/>
          <w:szCs w:val="28"/>
        </w:rPr>
        <w:t>Assess how removing nitrogen affects the overall nutrient balance and water quality. This includes potential changes in algal blooms and aquatic plant growth.</w:t>
      </w:r>
    </w:p>
    <w:p w14:paraId="4012E89F" w14:textId="77777777" w:rsidR="005B5139" w:rsidRPr="005B5139" w:rsidRDefault="005B5139" w:rsidP="005B5139">
      <w:pPr>
        <w:numPr>
          <w:ilvl w:val="0"/>
          <w:numId w:val="21"/>
        </w:numPr>
        <w:rPr>
          <w:sz w:val="28"/>
          <w:szCs w:val="28"/>
        </w:rPr>
      </w:pPr>
      <w:r w:rsidRPr="005B5139">
        <w:rPr>
          <w:b/>
          <w:bCs/>
          <w:sz w:val="28"/>
          <w:szCs w:val="28"/>
        </w:rPr>
        <w:t>Reed Regrowth</w:t>
      </w:r>
      <w:r w:rsidRPr="005B5139">
        <w:rPr>
          <w:sz w:val="28"/>
          <w:szCs w:val="28"/>
        </w:rPr>
        <w:t>:</w:t>
      </w:r>
    </w:p>
    <w:p w14:paraId="307301AA" w14:textId="77777777" w:rsidR="005B5139" w:rsidRPr="005B5139" w:rsidRDefault="005B5139" w:rsidP="005B5139">
      <w:pPr>
        <w:numPr>
          <w:ilvl w:val="1"/>
          <w:numId w:val="24"/>
        </w:numPr>
        <w:rPr>
          <w:sz w:val="28"/>
          <w:szCs w:val="28"/>
        </w:rPr>
      </w:pPr>
      <w:r w:rsidRPr="005B5139">
        <w:rPr>
          <w:sz w:val="28"/>
          <w:szCs w:val="28"/>
        </w:rPr>
        <w:t>Consider the regrowth rate of reeds and their ability to continue absorbing nutrients in subsequent years.</w:t>
      </w:r>
    </w:p>
    <w:p w14:paraId="4713B1CC" w14:textId="77777777" w:rsidR="005B5139" w:rsidRPr="005B5139" w:rsidRDefault="005B5139" w:rsidP="005B5139">
      <w:pPr>
        <w:numPr>
          <w:ilvl w:val="0"/>
          <w:numId w:val="21"/>
        </w:numPr>
        <w:rPr>
          <w:sz w:val="28"/>
          <w:szCs w:val="28"/>
        </w:rPr>
      </w:pPr>
      <w:r w:rsidRPr="005B5139">
        <w:rPr>
          <w:b/>
          <w:bCs/>
          <w:sz w:val="28"/>
          <w:szCs w:val="28"/>
        </w:rPr>
        <w:t>External Nutrient Inputs</w:t>
      </w:r>
      <w:r w:rsidRPr="005B5139">
        <w:rPr>
          <w:sz w:val="28"/>
          <w:szCs w:val="28"/>
        </w:rPr>
        <w:t>:</w:t>
      </w:r>
    </w:p>
    <w:p w14:paraId="5998AD2F" w14:textId="77777777" w:rsidR="005B5139" w:rsidRPr="005B5139" w:rsidRDefault="005B5139" w:rsidP="005B5139">
      <w:pPr>
        <w:numPr>
          <w:ilvl w:val="1"/>
          <w:numId w:val="25"/>
        </w:numPr>
        <w:rPr>
          <w:sz w:val="28"/>
          <w:szCs w:val="28"/>
        </w:rPr>
      </w:pPr>
      <w:r w:rsidRPr="005B5139">
        <w:rPr>
          <w:sz w:val="28"/>
          <w:szCs w:val="28"/>
        </w:rPr>
        <w:t>Account for other sources of nitrogen entering the lake, such as runoff, atmospheric deposition, and inflows from tributaries.</w:t>
      </w:r>
    </w:p>
    <w:p w14:paraId="701D3DAF" w14:textId="77777777" w:rsidR="00901E09" w:rsidRDefault="00901E09" w:rsidP="00901E09">
      <w:pPr>
        <w:rPr>
          <w:sz w:val="28"/>
          <w:szCs w:val="28"/>
        </w:rPr>
      </w:pPr>
    </w:p>
    <w:p w14:paraId="101C9EF1" w14:textId="29027A21" w:rsidR="0061404F" w:rsidRPr="0061404F" w:rsidRDefault="0061404F" w:rsidP="0061404F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</w:pPr>
    </w:p>
    <w:p w14:paraId="69135B7E" w14:textId="77777777" w:rsidR="0061404F" w:rsidRPr="0061404F" w:rsidRDefault="0061404F" w:rsidP="0061404F">
      <w:pPr>
        <w:pStyle w:val="ListParagraph"/>
        <w:numPr>
          <w:ilvl w:val="0"/>
          <w:numId w:val="27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</w:pPr>
      <w:r w:rsidRPr="0061404F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GB"/>
          <w14:ligatures w14:val="none"/>
        </w:rPr>
        <w:t>Nutrient Removal Effectiveness:</w:t>
      </w:r>
    </w:p>
    <w:p w14:paraId="0F8F4CB8" w14:textId="358025BD" w:rsidR="0061404F" w:rsidRDefault="0061404F" w:rsidP="0061404F">
      <w:pPr>
        <w:pStyle w:val="ListParagraph"/>
        <w:numPr>
          <w:ilvl w:val="1"/>
          <w:numId w:val="27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</w:pPr>
      <w:r w:rsidRPr="0061404F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Reed cutting in winter is an effective method for fighting against water eutrophication</w:t>
      </w:r>
      <w:r>
        <w:rPr>
          <w:rStyle w:val="FootnoteReference"/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footnoteReference w:id="1"/>
      </w:r>
      <w:r w:rsidRPr="0061404F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.</w:t>
      </w:r>
    </w:p>
    <w:p w14:paraId="35B408AC" w14:textId="65153ACE" w:rsidR="0061404F" w:rsidRDefault="0061404F" w:rsidP="0061404F">
      <w:pPr>
        <w:pStyle w:val="ListParagraph"/>
        <w:numPr>
          <w:ilvl w:val="1"/>
          <w:numId w:val="27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</w:pPr>
      <w:proofErr w:type="spellStart"/>
      <w:r w:rsidRPr="0061404F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Havesting</w:t>
      </w:r>
      <w:proofErr w:type="spellEnd"/>
      <w:r w:rsidRPr="0061404F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reed annually in winter can enhance wetland nitrogen removal compared with no harvesting</w:t>
      </w:r>
      <w:r w:rsidR="00A5088E">
        <w:rPr>
          <w:rStyle w:val="FootnoteReference"/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footnoteReference w:id="2"/>
      </w:r>
    </w:p>
    <w:p w14:paraId="5DB27890" w14:textId="44104928" w:rsidR="00985A08" w:rsidRDefault="00985A08" w:rsidP="0061404F">
      <w:pPr>
        <w:pStyle w:val="ListParagraph"/>
        <w:numPr>
          <w:ilvl w:val="1"/>
          <w:numId w:val="27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</w:pPr>
      <w:r w:rsidRPr="00985A08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Multiple harvests of reed are more effective than single harvests in removing nitrogen and phosphorus</w:t>
      </w:r>
      <w:r>
        <w:rPr>
          <w:rStyle w:val="FootnoteReference"/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footnoteReference w:id="3"/>
      </w:r>
    </w:p>
    <w:p w14:paraId="75176C5A" w14:textId="2902EFEE" w:rsidR="00862E58" w:rsidRDefault="00862E58" w:rsidP="0061404F">
      <w:pPr>
        <w:pStyle w:val="ListParagraph"/>
        <w:numPr>
          <w:ilvl w:val="1"/>
          <w:numId w:val="27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</w:pPr>
      <w:r w:rsidRPr="00862E58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optimal reed harvest time is late wilting for wetland nitrogen removal</w:t>
      </w:r>
      <w:r>
        <w:rPr>
          <w:rStyle w:val="FootnoteReference"/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footnoteReference w:id="4"/>
      </w:r>
    </w:p>
    <w:p w14:paraId="2941691E" w14:textId="04B51A78" w:rsidR="00563DD6" w:rsidRPr="0061404F" w:rsidRDefault="00563DD6" w:rsidP="0061404F">
      <w:pPr>
        <w:pStyle w:val="ListParagraph"/>
        <w:numPr>
          <w:ilvl w:val="1"/>
          <w:numId w:val="27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</w:pPr>
      <w:r w:rsidRPr="00563DD6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Harvesting during the peak of the growing season coincides with peak nutrient standing stocks and the highest nutrient concentration in the aboveground plant organs</w:t>
      </w:r>
      <w:r>
        <w:rPr>
          <w:rStyle w:val="FootnoteReference"/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footnoteReference w:id="5"/>
      </w:r>
    </w:p>
    <w:p w14:paraId="28DFB245" w14:textId="77777777" w:rsidR="00F47371" w:rsidRPr="00BA61DF" w:rsidRDefault="00F47371" w:rsidP="00F47371">
      <w:pPr>
        <w:pStyle w:val="ListParagraph"/>
        <w:ind w:left="1440"/>
        <w:rPr>
          <w:sz w:val="28"/>
          <w:szCs w:val="28"/>
        </w:rPr>
      </w:pPr>
    </w:p>
    <w:sectPr w:rsidR="00F47371" w:rsidRPr="00BA61DF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B7A8AF0" w14:textId="77777777" w:rsidR="008E370D" w:rsidRDefault="008E370D" w:rsidP="0061404F">
      <w:pPr>
        <w:spacing w:after="0" w:line="240" w:lineRule="auto"/>
      </w:pPr>
      <w:r>
        <w:separator/>
      </w:r>
    </w:p>
  </w:endnote>
  <w:endnote w:type="continuationSeparator" w:id="0">
    <w:p w14:paraId="0F51FDFA" w14:textId="77777777" w:rsidR="008E370D" w:rsidRDefault="008E370D" w:rsidP="0061404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E8F7FB8" w14:textId="77777777" w:rsidR="008E370D" w:rsidRDefault="008E370D" w:rsidP="0061404F">
      <w:pPr>
        <w:spacing w:after="0" w:line="240" w:lineRule="auto"/>
      </w:pPr>
      <w:r>
        <w:separator/>
      </w:r>
    </w:p>
  </w:footnote>
  <w:footnote w:type="continuationSeparator" w:id="0">
    <w:p w14:paraId="39CA788E" w14:textId="77777777" w:rsidR="008E370D" w:rsidRDefault="008E370D" w:rsidP="0061404F">
      <w:pPr>
        <w:spacing w:after="0" w:line="240" w:lineRule="auto"/>
      </w:pPr>
      <w:r>
        <w:continuationSeparator/>
      </w:r>
    </w:p>
  </w:footnote>
  <w:footnote w:id="1">
    <w:p w14:paraId="729E2712" w14:textId="77777777" w:rsidR="0002340B" w:rsidRPr="0002340B" w:rsidRDefault="0061404F" w:rsidP="0002340B">
      <w:pPr>
        <w:pStyle w:val="FootnoteText"/>
      </w:pPr>
      <w:r>
        <w:rPr>
          <w:rStyle w:val="FootnoteReference"/>
        </w:rPr>
        <w:footnoteRef/>
      </w:r>
      <w:r>
        <w:t xml:space="preserve"> </w:t>
      </w:r>
      <w:r w:rsidR="0002340B" w:rsidRPr="0002340B">
        <w:t>Assessing wetland nitrogen removal and reed (Phragmites australis) nutrient responses for the selection of optimal harvest time</w:t>
      </w:r>
    </w:p>
    <w:p w14:paraId="384DCCE2" w14:textId="77777777" w:rsidR="0002340B" w:rsidRPr="0002340B" w:rsidRDefault="0002340B" w:rsidP="0002340B">
      <w:pPr>
        <w:pStyle w:val="FootnoteText"/>
      </w:pPr>
      <w:r w:rsidRPr="0002340B">
        <w:t>Junli Wang a,b, Guifa Chen a,b, Zishi Fu a,b, Hongxia Qiao a,b, Fuxing Liu a,b,*</w:t>
      </w:r>
    </w:p>
    <w:p w14:paraId="10348FDE" w14:textId="1BB9D0F2" w:rsidR="0061404F" w:rsidRDefault="0061404F">
      <w:pPr>
        <w:pStyle w:val="FootnoteText"/>
      </w:pPr>
    </w:p>
  </w:footnote>
  <w:footnote w:id="2">
    <w:p w14:paraId="73656CFF" w14:textId="77777777" w:rsidR="00A5088E" w:rsidRPr="0002340B" w:rsidRDefault="00A5088E" w:rsidP="00A5088E">
      <w:pPr>
        <w:pStyle w:val="FootnoteText"/>
      </w:pPr>
      <w:r>
        <w:rPr>
          <w:rStyle w:val="FootnoteReference"/>
        </w:rPr>
        <w:footnoteRef/>
      </w:r>
      <w:r>
        <w:t xml:space="preserve"> </w:t>
      </w:r>
      <w:r w:rsidRPr="0002340B">
        <w:t>Assessing wetland nitrogen removal and reed (Phragmites australis) nutrient responses for the selection of optimal harvest time</w:t>
      </w:r>
    </w:p>
    <w:p w14:paraId="1513559F" w14:textId="77777777" w:rsidR="00A5088E" w:rsidRPr="0002340B" w:rsidRDefault="00A5088E" w:rsidP="00A5088E">
      <w:pPr>
        <w:pStyle w:val="FootnoteText"/>
      </w:pPr>
      <w:r w:rsidRPr="0002340B">
        <w:t>Junli Wang a,b, Guifa Chen a,b, Zishi Fu a,b, Hongxia Qiao a,b, Fuxing Liu a,b,*</w:t>
      </w:r>
    </w:p>
    <w:p w14:paraId="7A7DD22A" w14:textId="21C8664B" w:rsidR="00A5088E" w:rsidRDefault="00A5088E">
      <w:pPr>
        <w:pStyle w:val="FootnoteText"/>
      </w:pPr>
    </w:p>
  </w:footnote>
  <w:footnote w:id="3">
    <w:p w14:paraId="6C93A5A6" w14:textId="77777777" w:rsidR="00AC2EAA" w:rsidRPr="00AC2EAA" w:rsidRDefault="00985A08" w:rsidP="00AC2EAA">
      <w:pPr>
        <w:pStyle w:val="FootnoteText"/>
      </w:pPr>
      <w:r>
        <w:rPr>
          <w:rStyle w:val="FootnoteReference"/>
        </w:rPr>
        <w:footnoteRef/>
      </w:r>
      <w:r>
        <w:t xml:space="preserve"> </w:t>
      </w:r>
      <w:r w:rsidR="00AC2EAA" w:rsidRPr="00AC2EAA">
        <w:t>Effect of Phragmites japonicus harvest frequency and timing on dry matter yield and nutritive value</w:t>
      </w:r>
    </w:p>
    <w:p w14:paraId="7746C24B" w14:textId="77777777" w:rsidR="00AC2EAA" w:rsidRPr="00AC2EAA" w:rsidRDefault="00AC2EAA" w:rsidP="00AC2EAA">
      <w:pPr>
        <w:pStyle w:val="FootnoteText"/>
      </w:pPr>
      <w:r w:rsidRPr="00AC2EAA">
        <w:t>Takashi S.T. Tanaka a, b, Chagan Irbis a, *, Hajime Kumagai b, Pengyun Wang c, Kunzhi Li a, Tatsuya Inamura b</w:t>
      </w:r>
    </w:p>
    <w:p w14:paraId="3FD36A2F" w14:textId="7098B426" w:rsidR="00985A08" w:rsidRDefault="00985A08">
      <w:pPr>
        <w:pStyle w:val="FootnoteText"/>
      </w:pPr>
    </w:p>
  </w:footnote>
  <w:footnote w:id="4">
    <w:p w14:paraId="2AD3D2F9" w14:textId="77777777" w:rsidR="000950BF" w:rsidRPr="000950BF" w:rsidRDefault="00862E58" w:rsidP="000950BF">
      <w:pPr>
        <w:pStyle w:val="FootnoteText"/>
      </w:pPr>
      <w:r>
        <w:rPr>
          <w:rStyle w:val="FootnoteReference"/>
        </w:rPr>
        <w:footnoteRef/>
      </w:r>
      <w:r>
        <w:t xml:space="preserve"> </w:t>
      </w:r>
      <w:r w:rsidR="000950BF" w:rsidRPr="000950BF">
        <w:t>Assessing wetland nitrogen removal and reed (Phragmites australis) nutrient responses for the selection of optimal harvest time</w:t>
      </w:r>
    </w:p>
    <w:p w14:paraId="1B516936" w14:textId="77777777" w:rsidR="000950BF" w:rsidRPr="000950BF" w:rsidRDefault="000950BF" w:rsidP="000950BF">
      <w:pPr>
        <w:pStyle w:val="FootnoteText"/>
      </w:pPr>
      <w:r w:rsidRPr="000950BF">
        <w:t>Junli Wang a,b, Guifa Chen a,b, Zishi Fu a,b, Hongxia Qiao a,b, Fuxing Liu a,b,*</w:t>
      </w:r>
    </w:p>
    <w:p w14:paraId="70BB4C22" w14:textId="1D3DEC6D" w:rsidR="00862E58" w:rsidRDefault="00862E58">
      <w:pPr>
        <w:pStyle w:val="FootnoteText"/>
      </w:pPr>
    </w:p>
  </w:footnote>
  <w:footnote w:id="5">
    <w:p w14:paraId="32C532AE" w14:textId="474B1D5A" w:rsidR="00563DD6" w:rsidRDefault="00563DD6">
      <w:pPr>
        <w:pStyle w:val="FootnoteText"/>
      </w:pPr>
      <w:r>
        <w:rPr>
          <w:rStyle w:val="FootnoteReference"/>
        </w:rPr>
        <w:footnoteRef/>
      </w:r>
      <w:r>
        <w:t xml:space="preserve"> </w:t>
      </w:r>
      <w:r w:rsidR="008B0A7F" w:rsidRPr="008B0A7F">
        <w:rPr>
          <w:i/>
          <w:iCs/>
        </w:rPr>
        <w:t>Assessment of nutrient storage and translocation in winter harvested Typha latifolia from free-water surface treatment wetland mitigating diffuse agricultural pollution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AB51B9"/>
    <w:multiLevelType w:val="multilevel"/>
    <w:tmpl w:val="C7023B7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A8B3374"/>
    <w:multiLevelType w:val="multilevel"/>
    <w:tmpl w:val="2F728C2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C83266F"/>
    <w:multiLevelType w:val="multilevel"/>
    <w:tmpl w:val="ABB607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EE9270A"/>
    <w:multiLevelType w:val="multilevel"/>
    <w:tmpl w:val="B6AA05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7A71088"/>
    <w:multiLevelType w:val="multilevel"/>
    <w:tmpl w:val="D13ECB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1D242579"/>
    <w:multiLevelType w:val="hybridMultilevel"/>
    <w:tmpl w:val="970AC76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F7344A5"/>
    <w:multiLevelType w:val="multilevel"/>
    <w:tmpl w:val="50D8C6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212F37AC"/>
    <w:multiLevelType w:val="multilevel"/>
    <w:tmpl w:val="1C6A5C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279B17EB"/>
    <w:multiLevelType w:val="hybridMultilevel"/>
    <w:tmpl w:val="014E597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B8717DC"/>
    <w:multiLevelType w:val="multilevel"/>
    <w:tmpl w:val="ABB607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2E5C363C"/>
    <w:multiLevelType w:val="multilevel"/>
    <w:tmpl w:val="A880CD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324657B1"/>
    <w:multiLevelType w:val="multilevel"/>
    <w:tmpl w:val="4F8ADD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3347662A"/>
    <w:multiLevelType w:val="multilevel"/>
    <w:tmpl w:val="4F8ADD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352B7372"/>
    <w:multiLevelType w:val="multilevel"/>
    <w:tmpl w:val="ABB607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3E8533C4"/>
    <w:multiLevelType w:val="multilevel"/>
    <w:tmpl w:val="67B4FF6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4099639E"/>
    <w:multiLevelType w:val="hybridMultilevel"/>
    <w:tmpl w:val="FF2601FA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 w15:restartNumberingAfterBreak="0">
    <w:nsid w:val="414C342B"/>
    <w:multiLevelType w:val="multilevel"/>
    <w:tmpl w:val="12CA47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44801D06"/>
    <w:multiLevelType w:val="multilevel"/>
    <w:tmpl w:val="5FCA474A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4DC1255F"/>
    <w:multiLevelType w:val="multilevel"/>
    <w:tmpl w:val="ABB607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4E816DD7"/>
    <w:multiLevelType w:val="multilevel"/>
    <w:tmpl w:val="436AB6F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4F424A4F"/>
    <w:multiLevelType w:val="multilevel"/>
    <w:tmpl w:val="E98E931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58521B8B"/>
    <w:multiLevelType w:val="multilevel"/>
    <w:tmpl w:val="B28E698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5FEC3075"/>
    <w:multiLevelType w:val="multilevel"/>
    <w:tmpl w:val="893A12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656366BF"/>
    <w:multiLevelType w:val="hybridMultilevel"/>
    <w:tmpl w:val="F3B046B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5CC7DBE"/>
    <w:multiLevelType w:val="multilevel"/>
    <w:tmpl w:val="7F66E0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5" w15:restartNumberingAfterBreak="0">
    <w:nsid w:val="71FD5608"/>
    <w:multiLevelType w:val="multilevel"/>
    <w:tmpl w:val="6AE2FA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744D0002"/>
    <w:multiLevelType w:val="multilevel"/>
    <w:tmpl w:val="4F8ADD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763F2093"/>
    <w:multiLevelType w:val="multilevel"/>
    <w:tmpl w:val="A80EBC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7F5E0897"/>
    <w:multiLevelType w:val="hybridMultilevel"/>
    <w:tmpl w:val="524A568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35807555">
    <w:abstractNumId w:val="23"/>
  </w:num>
  <w:num w:numId="2" w16cid:durableId="1948149001">
    <w:abstractNumId w:val="0"/>
  </w:num>
  <w:num w:numId="3" w16cid:durableId="332027499">
    <w:abstractNumId w:val="21"/>
  </w:num>
  <w:num w:numId="4" w16cid:durableId="2005473900">
    <w:abstractNumId w:val="3"/>
  </w:num>
  <w:num w:numId="5" w16cid:durableId="1340083995">
    <w:abstractNumId w:val="20"/>
  </w:num>
  <w:num w:numId="6" w16cid:durableId="476799263">
    <w:abstractNumId w:val="17"/>
  </w:num>
  <w:num w:numId="7" w16cid:durableId="729693862">
    <w:abstractNumId w:val="10"/>
  </w:num>
  <w:num w:numId="8" w16cid:durableId="383414339">
    <w:abstractNumId w:val="14"/>
  </w:num>
  <w:num w:numId="9" w16cid:durableId="17702176">
    <w:abstractNumId w:val="14"/>
    <w:lvlOverride w:ilvl="1">
      <w:lvl w:ilvl="1">
        <w:numFmt w:val="bullet"/>
        <w:lvlText w:val=""/>
        <w:lvlJc w:val="left"/>
        <w:pPr>
          <w:tabs>
            <w:tab w:val="num" w:pos="1440"/>
          </w:tabs>
          <w:ind w:left="1440" w:hanging="360"/>
        </w:pPr>
        <w:rPr>
          <w:rFonts w:ascii="Symbol" w:hAnsi="Symbol" w:hint="default"/>
          <w:sz w:val="20"/>
        </w:rPr>
      </w:lvl>
    </w:lvlOverride>
  </w:num>
  <w:num w:numId="10" w16cid:durableId="1900821102">
    <w:abstractNumId w:val="14"/>
    <w:lvlOverride w:ilvl="1">
      <w:lvl w:ilvl="1">
        <w:numFmt w:val="bullet"/>
        <w:lvlText w:val=""/>
        <w:lvlJc w:val="left"/>
        <w:pPr>
          <w:tabs>
            <w:tab w:val="num" w:pos="1440"/>
          </w:tabs>
          <w:ind w:left="1440" w:hanging="360"/>
        </w:pPr>
        <w:rPr>
          <w:rFonts w:ascii="Symbol" w:hAnsi="Symbol" w:hint="default"/>
          <w:sz w:val="20"/>
        </w:rPr>
      </w:lvl>
    </w:lvlOverride>
  </w:num>
  <w:num w:numId="11" w16cid:durableId="134759124">
    <w:abstractNumId w:val="14"/>
    <w:lvlOverride w:ilvl="1">
      <w:lvl w:ilvl="1">
        <w:numFmt w:val="bullet"/>
        <w:lvlText w:val=""/>
        <w:lvlJc w:val="left"/>
        <w:pPr>
          <w:tabs>
            <w:tab w:val="num" w:pos="1440"/>
          </w:tabs>
          <w:ind w:left="1440" w:hanging="360"/>
        </w:pPr>
        <w:rPr>
          <w:rFonts w:ascii="Symbol" w:hAnsi="Symbol" w:hint="default"/>
          <w:sz w:val="20"/>
        </w:rPr>
      </w:lvl>
    </w:lvlOverride>
  </w:num>
  <w:num w:numId="12" w16cid:durableId="162742412">
    <w:abstractNumId w:val="14"/>
    <w:lvlOverride w:ilvl="1">
      <w:lvl w:ilvl="1">
        <w:numFmt w:val="bullet"/>
        <w:lvlText w:val=""/>
        <w:lvlJc w:val="left"/>
        <w:pPr>
          <w:tabs>
            <w:tab w:val="num" w:pos="1440"/>
          </w:tabs>
          <w:ind w:left="1440" w:hanging="360"/>
        </w:pPr>
        <w:rPr>
          <w:rFonts w:ascii="Symbol" w:hAnsi="Symbol" w:hint="default"/>
          <w:sz w:val="20"/>
        </w:rPr>
      </w:lvl>
    </w:lvlOverride>
  </w:num>
  <w:num w:numId="13" w16cid:durableId="1519176">
    <w:abstractNumId w:val="14"/>
    <w:lvlOverride w:ilvl="1">
      <w:lvl w:ilvl="1">
        <w:numFmt w:val="bullet"/>
        <w:lvlText w:val=""/>
        <w:lvlJc w:val="left"/>
        <w:pPr>
          <w:tabs>
            <w:tab w:val="num" w:pos="1440"/>
          </w:tabs>
          <w:ind w:left="1440" w:hanging="360"/>
        </w:pPr>
        <w:rPr>
          <w:rFonts w:ascii="Symbol" w:hAnsi="Symbol" w:hint="default"/>
          <w:sz w:val="20"/>
        </w:rPr>
      </w:lvl>
    </w:lvlOverride>
  </w:num>
  <w:num w:numId="14" w16cid:durableId="1472669271">
    <w:abstractNumId w:val="1"/>
  </w:num>
  <w:num w:numId="15" w16cid:durableId="182941840">
    <w:abstractNumId w:val="1"/>
    <w:lvlOverride w:ilvl="1">
      <w:lvl w:ilvl="1">
        <w:numFmt w:val="bullet"/>
        <w:lvlText w:val=""/>
        <w:lvlJc w:val="left"/>
        <w:pPr>
          <w:tabs>
            <w:tab w:val="num" w:pos="1440"/>
          </w:tabs>
          <w:ind w:left="1440" w:hanging="360"/>
        </w:pPr>
        <w:rPr>
          <w:rFonts w:ascii="Symbol" w:hAnsi="Symbol" w:hint="default"/>
          <w:sz w:val="20"/>
        </w:rPr>
      </w:lvl>
    </w:lvlOverride>
  </w:num>
  <w:num w:numId="16" w16cid:durableId="189223392">
    <w:abstractNumId w:val="1"/>
    <w:lvlOverride w:ilvl="1">
      <w:lvl w:ilvl="1">
        <w:numFmt w:val="bullet"/>
        <w:lvlText w:val=""/>
        <w:lvlJc w:val="left"/>
        <w:pPr>
          <w:tabs>
            <w:tab w:val="num" w:pos="1440"/>
          </w:tabs>
          <w:ind w:left="1440" w:hanging="360"/>
        </w:pPr>
        <w:rPr>
          <w:rFonts w:ascii="Symbol" w:hAnsi="Symbol" w:hint="default"/>
          <w:sz w:val="20"/>
        </w:rPr>
      </w:lvl>
    </w:lvlOverride>
  </w:num>
  <w:num w:numId="17" w16cid:durableId="21640159">
    <w:abstractNumId w:val="1"/>
    <w:lvlOverride w:ilvl="1">
      <w:lvl w:ilvl="1">
        <w:numFmt w:val="bullet"/>
        <w:lvlText w:val=""/>
        <w:lvlJc w:val="left"/>
        <w:pPr>
          <w:tabs>
            <w:tab w:val="num" w:pos="1440"/>
          </w:tabs>
          <w:ind w:left="1440" w:hanging="360"/>
        </w:pPr>
        <w:rPr>
          <w:rFonts w:ascii="Symbol" w:hAnsi="Symbol" w:hint="default"/>
          <w:sz w:val="20"/>
        </w:rPr>
      </w:lvl>
    </w:lvlOverride>
  </w:num>
  <w:num w:numId="18" w16cid:durableId="1075474234">
    <w:abstractNumId w:val="1"/>
    <w:lvlOverride w:ilvl="1">
      <w:lvl w:ilvl="1">
        <w:numFmt w:val="bullet"/>
        <w:lvlText w:val=""/>
        <w:lvlJc w:val="left"/>
        <w:pPr>
          <w:tabs>
            <w:tab w:val="num" w:pos="1440"/>
          </w:tabs>
          <w:ind w:left="1440" w:hanging="360"/>
        </w:pPr>
        <w:rPr>
          <w:rFonts w:ascii="Symbol" w:hAnsi="Symbol" w:hint="default"/>
          <w:sz w:val="20"/>
        </w:rPr>
      </w:lvl>
    </w:lvlOverride>
  </w:num>
  <w:num w:numId="19" w16cid:durableId="982269863">
    <w:abstractNumId w:val="1"/>
    <w:lvlOverride w:ilvl="1">
      <w:lvl w:ilvl="1">
        <w:numFmt w:val="bullet"/>
        <w:lvlText w:val=""/>
        <w:lvlJc w:val="left"/>
        <w:pPr>
          <w:tabs>
            <w:tab w:val="num" w:pos="1440"/>
          </w:tabs>
          <w:ind w:left="1440" w:hanging="360"/>
        </w:pPr>
        <w:rPr>
          <w:rFonts w:ascii="Symbol" w:hAnsi="Symbol" w:hint="default"/>
          <w:sz w:val="20"/>
        </w:rPr>
      </w:lvl>
    </w:lvlOverride>
  </w:num>
  <w:num w:numId="20" w16cid:durableId="260068757">
    <w:abstractNumId w:val="1"/>
    <w:lvlOverride w:ilvl="1">
      <w:lvl w:ilvl="1">
        <w:numFmt w:val="bullet"/>
        <w:lvlText w:val=""/>
        <w:lvlJc w:val="left"/>
        <w:pPr>
          <w:tabs>
            <w:tab w:val="num" w:pos="1440"/>
          </w:tabs>
          <w:ind w:left="1440" w:hanging="360"/>
        </w:pPr>
        <w:rPr>
          <w:rFonts w:ascii="Symbol" w:hAnsi="Symbol" w:hint="default"/>
          <w:sz w:val="20"/>
        </w:rPr>
      </w:lvl>
    </w:lvlOverride>
  </w:num>
  <w:num w:numId="21" w16cid:durableId="576595030">
    <w:abstractNumId w:val="19"/>
  </w:num>
  <w:num w:numId="22" w16cid:durableId="1186015786">
    <w:abstractNumId w:val="19"/>
    <w:lvlOverride w:ilvl="1">
      <w:lvl w:ilvl="1">
        <w:numFmt w:val="bullet"/>
        <w:lvlText w:val=""/>
        <w:lvlJc w:val="left"/>
        <w:pPr>
          <w:tabs>
            <w:tab w:val="num" w:pos="1440"/>
          </w:tabs>
          <w:ind w:left="1440" w:hanging="360"/>
        </w:pPr>
        <w:rPr>
          <w:rFonts w:ascii="Symbol" w:hAnsi="Symbol" w:hint="default"/>
          <w:sz w:val="20"/>
        </w:rPr>
      </w:lvl>
    </w:lvlOverride>
  </w:num>
  <w:num w:numId="23" w16cid:durableId="72433550">
    <w:abstractNumId w:val="19"/>
    <w:lvlOverride w:ilvl="1">
      <w:lvl w:ilvl="1">
        <w:numFmt w:val="bullet"/>
        <w:lvlText w:val=""/>
        <w:lvlJc w:val="left"/>
        <w:pPr>
          <w:tabs>
            <w:tab w:val="num" w:pos="1440"/>
          </w:tabs>
          <w:ind w:left="1440" w:hanging="360"/>
        </w:pPr>
        <w:rPr>
          <w:rFonts w:ascii="Symbol" w:hAnsi="Symbol" w:hint="default"/>
          <w:sz w:val="20"/>
        </w:rPr>
      </w:lvl>
    </w:lvlOverride>
  </w:num>
  <w:num w:numId="24" w16cid:durableId="580025502">
    <w:abstractNumId w:val="19"/>
    <w:lvlOverride w:ilvl="1">
      <w:lvl w:ilvl="1">
        <w:numFmt w:val="bullet"/>
        <w:lvlText w:val=""/>
        <w:lvlJc w:val="left"/>
        <w:pPr>
          <w:tabs>
            <w:tab w:val="num" w:pos="1440"/>
          </w:tabs>
          <w:ind w:left="1440" w:hanging="360"/>
        </w:pPr>
        <w:rPr>
          <w:rFonts w:ascii="Symbol" w:hAnsi="Symbol" w:hint="default"/>
          <w:sz w:val="20"/>
        </w:rPr>
      </w:lvl>
    </w:lvlOverride>
  </w:num>
  <w:num w:numId="25" w16cid:durableId="1707557538">
    <w:abstractNumId w:val="19"/>
    <w:lvlOverride w:ilvl="1">
      <w:lvl w:ilvl="1">
        <w:numFmt w:val="bullet"/>
        <w:lvlText w:val=""/>
        <w:lvlJc w:val="left"/>
        <w:pPr>
          <w:tabs>
            <w:tab w:val="num" w:pos="1440"/>
          </w:tabs>
          <w:ind w:left="1440" w:hanging="360"/>
        </w:pPr>
        <w:rPr>
          <w:rFonts w:ascii="Symbol" w:hAnsi="Symbol" w:hint="default"/>
          <w:sz w:val="20"/>
        </w:rPr>
      </w:lvl>
    </w:lvlOverride>
  </w:num>
  <w:num w:numId="26" w16cid:durableId="868420588">
    <w:abstractNumId w:val="5"/>
  </w:num>
  <w:num w:numId="27" w16cid:durableId="1785811190">
    <w:abstractNumId w:val="8"/>
  </w:num>
  <w:num w:numId="28" w16cid:durableId="958267525">
    <w:abstractNumId w:val="27"/>
  </w:num>
  <w:num w:numId="29" w16cid:durableId="1127700336">
    <w:abstractNumId w:val="7"/>
  </w:num>
  <w:num w:numId="30" w16cid:durableId="968628104">
    <w:abstractNumId w:val="28"/>
  </w:num>
  <w:num w:numId="31" w16cid:durableId="300230685">
    <w:abstractNumId w:val="24"/>
  </w:num>
  <w:num w:numId="32" w16cid:durableId="1389500875">
    <w:abstractNumId w:val="15"/>
  </w:num>
  <w:num w:numId="33" w16cid:durableId="387385985">
    <w:abstractNumId w:val="6"/>
  </w:num>
  <w:num w:numId="34" w16cid:durableId="1375424128">
    <w:abstractNumId w:val="4"/>
  </w:num>
  <w:num w:numId="35" w16cid:durableId="1615017658">
    <w:abstractNumId w:val="22"/>
  </w:num>
  <w:num w:numId="36" w16cid:durableId="340399671">
    <w:abstractNumId w:val="12"/>
  </w:num>
  <w:num w:numId="37" w16cid:durableId="839656785">
    <w:abstractNumId w:val="25"/>
  </w:num>
  <w:num w:numId="38" w16cid:durableId="1620646534">
    <w:abstractNumId w:val="16"/>
  </w:num>
  <w:num w:numId="39" w16cid:durableId="1857114638">
    <w:abstractNumId w:val="18"/>
  </w:num>
  <w:num w:numId="40" w16cid:durableId="1418019421">
    <w:abstractNumId w:val="13"/>
  </w:num>
  <w:num w:numId="41" w16cid:durableId="1560168192">
    <w:abstractNumId w:val="2"/>
  </w:num>
  <w:num w:numId="42" w16cid:durableId="1322347427">
    <w:abstractNumId w:val="9"/>
  </w:num>
  <w:num w:numId="43" w16cid:durableId="1683126451">
    <w:abstractNumId w:val="11"/>
  </w:num>
  <w:num w:numId="44" w16cid:durableId="385304076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F2430B"/>
    <w:rsid w:val="00014F80"/>
    <w:rsid w:val="00020537"/>
    <w:rsid w:val="0002340B"/>
    <w:rsid w:val="00064ECB"/>
    <w:rsid w:val="000950BF"/>
    <w:rsid w:val="00095263"/>
    <w:rsid w:val="000970EE"/>
    <w:rsid w:val="000A5BC7"/>
    <w:rsid w:val="000B49CB"/>
    <w:rsid w:val="000B710E"/>
    <w:rsid w:val="000C2C75"/>
    <w:rsid w:val="000E2F36"/>
    <w:rsid w:val="000F46DF"/>
    <w:rsid w:val="0010448E"/>
    <w:rsid w:val="00176EC3"/>
    <w:rsid w:val="0017787F"/>
    <w:rsid w:val="00186A32"/>
    <w:rsid w:val="00193FB8"/>
    <w:rsid w:val="001A5967"/>
    <w:rsid w:val="001A678A"/>
    <w:rsid w:val="00231D60"/>
    <w:rsid w:val="00247F30"/>
    <w:rsid w:val="002564EE"/>
    <w:rsid w:val="002606DE"/>
    <w:rsid w:val="002B649F"/>
    <w:rsid w:val="002C2B54"/>
    <w:rsid w:val="002F1999"/>
    <w:rsid w:val="00300703"/>
    <w:rsid w:val="003163F7"/>
    <w:rsid w:val="00317C53"/>
    <w:rsid w:val="00343FB2"/>
    <w:rsid w:val="003646AF"/>
    <w:rsid w:val="003901B8"/>
    <w:rsid w:val="003C4D4A"/>
    <w:rsid w:val="003C5DF1"/>
    <w:rsid w:val="003E78A9"/>
    <w:rsid w:val="003F3161"/>
    <w:rsid w:val="003F4D13"/>
    <w:rsid w:val="00400F5F"/>
    <w:rsid w:val="00410D46"/>
    <w:rsid w:val="004222E2"/>
    <w:rsid w:val="004434ED"/>
    <w:rsid w:val="0045336E"/>
    <w:rsid w:val="00463A63"/>
    <w:rsid w:val="0046593B"/>
    <w:rsid w:val="00467FB6"/>
    <w:rsid w:val="004964E4"/>
    <w:rsid w:val="004B16DE"/>
    <w:rsid w:val="00501317"/>
    <w:rsid w:val="00503474"/>
    <w:rsid w:val="005103C6"/>
    <w:rsid w:val="005142AD"/>
    <w:rsid w:val="00563DD6"/>
    <w:rsid w:val="00573E15"/>
    <w:rsid w:val="00594284"/>
    <w:rsid w:val="005957EF"/>
    <w:rsid w:val="005A6442"/>
    <w:rsid w:val="005B5139"/>
    <w:rsid w:val="005C1D6E"/>
    <w:rsid w:val="005C498C"/>
    <w:rsid w:val="005D488D"/>
    <w:rsid w:val="00610F7D"/>
    <w:rsid w:val="0061404F"/>
    <w:rsid w:val="00614767"/>
    <w:rsid w:val="00633AAB"/>
    <w:rsid w:val="00652CE8"/>
    <w:rsid w:val="00656BA5"/>
    <w:rsid w:val="006960E8"/>
    <w:rsid w:val="006A4C11"/>
    <w:rsid w:val="006D1AAE"/>
    <w:rsid w:val="006E4369"/>
    <w:rsid w:val="006F54A6"/>
    <w:rsid w:val="00712EA5"/>
    <w:rsid w:val="0074218B"/>
    <w:rsid w:val="00744C7B"/>
    <w:rsid w:val="00776363"/>
    <w:rsid w:val="00780F29"/>
    <w:rsid w:val="0078740A"/>
    <w:rsid w:val="007A3BBC"/>
    <w:rsid w:val="007E0712"/>
    <w:rsid w:val="007F374B"/>
    <w:rsid w:val="007F7A8C"/>
    <w:rsid w:val="00801BF3"/>
    <w:rsid w:val="008075EC"/>
    <w:rsid w:val="00823402"/>
    <w:rsid w:val="00862E58"/>
    <w:rsid w:val="008631B7"/>
    <w:rsid w:val="00863512"/>
    <w:rsid w:val="008707D6"/>
    <w:rsid w:val="00872E73"/>
    <w:rsid w:val="00896EEA"/>
    <w:rsid w:val="008A4B67"/>
    <w:rsid w:val="008B0A7F"/>
    <w:rsid w:val="008C0136"/>
    <w:rsid w:val="008C5373"/>
    <w:rsid w:val="008E370D"/>
    <w:rsid w:val="008F0DBA"/>
    <w:rsid w:val="008F36B9"/>
    <w:rsid w:val="00901E09"/>
    <w:rsid w:val="00916FDA"/>
    <w:rsid w:val="00922FE7"/>
    <w:rsid w:val="00927998"/>
    <w:rsid w:val="00954B9B"/>
    <w:rsid w:val="00985A08"/>
    <w:rsid w:val="009C063F"/>
    <w:rsid w:val="00A03C87"/>
    <w:rsid w:val="00A12717"/>
    <w:rsid w:val="00A1389C"/>
    <w:rsid w:val="00A21953"/>
    <w:rsid w:val="00A36CF8"/>
    <w:rsid w:val="00A5088E"/>
    <w:rsid w:val="00A571A2"/>
    <w:rsid w:val="00A62F86"/>
    <w:rsid w:val="00A70B35"/>
    <w:rsid w:val="00AA751F"/>
    <w:rsid w:val="00AC2EAA"/>
    <w:rsid w:val="00AF0B2A"/>
    <w:rsid w:val="00B32CD2"/>
    <w:rsid w:val="00B423D4"/>
    <w:rsid w:val="00B42C9B"/>
    <w:rsid w:val="00B52A0F"/>
    <w:rsid w:val="00B56F07"/>
    <w:rsid w:val="00B677E7"/>
    <w:rsid w:val="00BA61DF"/>
    <w:rsid w:val="00BD6B64"/>
    <w:rsid w:val="00C20133"/>
    <w:rsid w:val="00C453E0"/>
    <w:rsid w:val="00C4738C"/>
    <w:rsid w:val="00C523D0"/>
    <w:rsid w:val="00C67E11"/>
    <w:rsid w:val="00C8237D"/>
    <w:rsid w:val="00CE7C80"/>
    <w:rsid w:val="00CF1F36"/>
    <w:rsid w:val="00CF2BA0"/>
    <w:rsid w:val="00CF666E"/>
    <w:rsid w:val="00D036B7"/>
    <w:rsid w:val="00D127DA"/>
    <w:rsid w:val="00D1741B"/>
    <w:rsid w:val="00D20A95"/>
    <w:rsid w:val="00D41897"/>
    <w:rsid w:val="00DA4237"/>
    <w:rsid w:val="00DD293C"/>
    <w:rsid w:val="00E1537A"/>
    <w:rsid w:val="00E243F4"/>
    <w:rsid w:val="00E24C81"/>
    <w:rsid w:val="00E666F4"/>
    <w:rsid w:val="00E714F7"/>
    <w:rsid w:val="00E71722"/>
    <w:rsid w:val="00E80868"/>
    <w:rsid w:val="00EA30B9"/>
    <w:rsid w:val="00EF2A39"/>
    <w:rsid w:val="00F2430B"/>
    <w:rsid w:val="00F306F9"/>
    <w:rsid w:val="00F40F3C"/>
    <w:rsid w:val="00F46C9B"/>
    <w:rsid w:val="00F47371"/>
    <w:rsid w:val="00F73824"/>
    <w:rsid w:val="00F825D2"/>
    <w:rsid w:val="00F82F73"/>
    <w:rsid w:val="00F95703"/>
    <w:rsid w:val="00FA5431"/>
    <w:rsid w:val="00FA5C24"/>
    <w:rsid w:val="00FB71D9"/>
    <w:rsid w:val="00FD5607"/>
    <w:rsid w:val="00FF6516"/>
    <w:rsid w:val="04D21CF0"/>
    <w:rsid w:val="05A7AD9C"/>
    <w:rsid w:val="084C9159"/>
    <w:rsid w:val="29F91EA0"/>
    <w:rsid w:val="2F9F7812"/>
    <w:rsid w:val="5094D463"/>
    <w:rsid w:val="52B990C0"/>
    <w:rsid w:val="53369E9F"/>
    <w:rsid w:val="5777044B"/>
    <w:rsid w:val="5B39B082"/>
    <w:rsid w:val="5C48FB4A"/>
    <w:rsid w:val="5E3569C3"/>
    <w:rsid w:val="64EAEF8A"/>
    <w:rsid w:val="6638EAB0"/>
    <w:rsid w:val="69F014BF"/>
    <w:rsid w:val="6C758F45"/>
    <w:rsid w:val="6E2A821B"/>
    <w:rsid w:val="70C5DF09"/>
    <w:rsid w:val="71CDA4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25E4538"/>
  <w15:chartTrackingRefBased/>
  <w15:docId w15:val="{DED88441-3850-4B2F-94AF-5EEAB23E32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F2430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F2430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F2430B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2430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2430B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2430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2430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2430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2430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F2430B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F2430B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F2430B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2430B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2430B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2430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2430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2430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2430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F2430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F2430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F2430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F2430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F2430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F2430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F2430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F2430B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2430B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2430B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F2430B"/>
    <w:rPr>
      <w:b/>
      <w:bCs/>
      <w:smallCaps/>
      <w:color w:val="2F5496" w:themeColor="accent1" w:themeShade="BF"/>
      <w:spacing w:val="5"/>
    </w:rPr>
  </w:style>
  <w:style w:type="character" w:styleId="Hyperlink">
    <w:name w:val="Hyperlink"/>
    <w:basedOn w:val="DefaultParagraphFont"/>
    <w:uiPriority w:val="99"/>
    <w:unhideWhenUsed/>
    <w:rsid w:val="000A5BC7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0A5BC7"/>
    <w:rPr>
      <w:color w:val="605E5C"/>
      <w:shd w:val="clear" w:color="auto" w:fill="E1DFDD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D41897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D41897"/>
    <w:rPr>
      <w:rFonts w:ascii="Consolas" w:hAnsi="Consolas"/>
      <w:sz w:val="20"/>
      <w:szCs w:val="20"/>
    </w:rPr>
  </w:style>
  <w:style w:type="character" w:styleId="FollowedHyperlink">
    <w:name w:val="FollowedHyperlink"/>
    <w:basedOn w:val="DefaultParagraphFont"/>
    <w:uiPriority w:val="99"/>
    <w:semiHidden/>
    <w:unhideWhenUsed/>
    <w:rsid w:val="003C5DF1"/>
    <w:rPr>
      <w:color w:val="954F72" w:themeColor="followedHyperlink"/>
      <w:u w:val="single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61404F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61404F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61404F"/>
    <w:rPr>
      <w:vertAlign w:val="superscript"/>
    </w:rPr>
  </w:style>
  <w:style w:type="table" w:styleId="TableGrid">
    <w:name w:val="Table Grid"/>
    <w:basedOn w:val="TableNormal"/>
    <w:uiPriority w:val="39"/>
    <w:rsid w:val="005C498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old">
    <w:name w:val="bold"/>
    <w:basedOn w:val="DefaultParagraphFont"/>
    <w:rsid w:val="00633AAB"/>
  </w:style>
  <w:style w:type="character" w:customStyle="1" w:styleId="ng-star-inserted">
    <w:name w:val="ng-star-inserted"/>
    <w:basedOn w:val="DefaultParagraphFont"/>
    <w:rsid w:val="00633AA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2223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6532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3854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6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4277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332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0417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143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8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7288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4817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5134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9924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08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230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9894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65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802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479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862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460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5415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027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864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145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779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8134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529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2557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15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629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1638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6129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9700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5926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92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089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541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6891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787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789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2344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901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06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1482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8586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028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9064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7541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7272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9861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545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38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845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5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41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376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70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484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235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1627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578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092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614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3674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651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4731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118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8496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791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060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8164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081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8434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962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8145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16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304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3433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278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786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035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3002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356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7446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464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6548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714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095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739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9034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775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944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187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70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762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014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064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6662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837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63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5446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0931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0967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387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833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5188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6242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70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9413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8404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221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4340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69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0306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233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9764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810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805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119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737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212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388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7599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128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7009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4066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7267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5333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72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76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3387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0921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05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262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5643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570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5592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895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4427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5409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34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5805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3504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805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6288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yperlink" Target="https://link.springer.com/article/10.1007/s11104-024-06598-7" TargetMode="External"/><Relationship Id="rId18" Type="http://schemas.openxmlformats.org/officeDocument/2006/relationships/image" Target="media/image3.png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hyperlink" Target="https://www.academia.edu/58189853/Temporal_variations_in_the_nitrogen_content_of_Phragites_australis_Cav_Trin_ex_Steud_from_a_shallow_fertile_lake" TargetMode="External"/><Relationship Id="rId17" Type="http://schemas.openxmlformats.org/officeDocument/2006/relationships/image" Target="media/image2.png"/><Relationship Id="rId2" Type="http://schemas.openxmlformats.org/officeDocument/2006/relationships/customXml" Target="../customXml/item2.xml"/><Relationship Id="rId16" Type="http://schemas.openxmlformats.org/officeDocument/2006/relationships/hyperlink" Target="https://pure.york.ac.uk/portal/en/publications/nutrient-removal-through-autumn-harvest-of-phragmites-australis-a" TargetMode="Externa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image" Target="media/image1.png"/><Relationship Id="rId10" Type="http://schemas.openxmlformats.org/officeDocument/2006/relationships/footnotes" Target="foot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yperlink" Target="https://www.academia.edu/58189853/Temporal_variations_in_the_nitrogen_content_of_Phragites_australis_Cav_Trin_ex_Steud_from_a_shallow_fertile_lake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CB35D78F98A1A49B1F06FA19E25F77C" ma:contentTypeVersion="17" ma:contentTypeDescription="Create a new document." ma:contentTypeScope="" ma:versionID="cf52396a56b71926670dd9d8a92d9d9b">
  <xsd:schema xmlns:xsd="http://www.w3.org/2001/XMLSchema" xmlns:xs="http://www.w3.org/2001/XMLSchema" xmlns:p="http://schemas.microsoft.com/office/2006/metadata/properties" xmlns:ns1="http://schemas.microsoft.com/sharepoint/v3" xmlns:ns2="ee733e64-820e-4cc7-baf9-d90355345b62" xmlns:ns3="17e97996-4719-4bc2-886d-af2808127da8" targetNamespace="http://schemas.microsoft.com/office/2006/metadata/properties" ma:root="true" ma:fieldsID="c117a548a0ad097e60ac3e261b3e25c0" ns1:_="" ns2:_="" ns3:_="">
    <xsd:import namespace="http://schemas.microsoft.com/sharepoint/v3"/>
    <xsd:import namespace="ee733e64-820e-4cc7-baf9-d90355345b62"/>
    <xsd:import namespace="17e97996-4719-4bc2-886d-af2808127da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2:MediaServiceLocation" minOccurs="0"/>
                <xsd:element ref="ns2:MediaServiceOCR" minOccurs="0"/>
                <xsd:element ref="ns1:_ip_UnifiedCompliancePolicyProperties" minOccurs="0"/>
                <xsd:element ref="ns1:_ip_UnifiedCompliancePolicyUIAction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2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3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e733e64-820e-4cc7-baf9-d90355345b6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d1117845-93f6-4da3-abaa-fcb4fa669c7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4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7e97996-4719-4bc2-886d-af2808127da8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ee733e64-820e-4cc7-baf9-d90355345b62">
      <Terms xmlns="http://schemas.microsoft.com/office/infopath/2007/PartnerControls"/>
    </lcf76f155ced4ddcb4097134ff3c332f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?mso-contentType ?>
<SharedContentType xmlns="Microsoft.SharePoint.Taxonomy.ContentTypeSync" SourceId="d1117845-93f6-4da3-abaa-fcb4fa669c78" ContentTypeId="0x0101" PreviousValue="false" LastSyncTimeStamp="2022-12-23T11:43:36.903Z"/>
</file>

<file path=customXml/itemProps1.xml><?xml version="1.0" encoding="utf-8"?>
<ds:datastoreItem xmlns:ds="http://schemas.openxmlformats.org/officeDocument/2006/customXml" ds:itemID="{9337FCA5-F1FD-45A7-BA87-7E2C1B38C57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ee733e64-820e-4cc7-baf9-d90355345b62"/>
    <ds:schemaRef ds:uri="17e97996-4719-4bc2-886d-af2808127da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02C1D440-4525-4AE6-A45A-93BA5D08EE2E}">
  <ds:schemaRefs>
    <ds:schemaRef ds:uri="http://schemas.microsoft.com/office/2006/metadata/properties"/>
    <ds:schemaRef ds:uri="http://schemas.microsoft.com/office/infopath/2007/PartnerControls"/>
    <ds:schemaRef ds:uri="ee733e64-820e-4cc7-baf9-d90355345b62"/>
    <ds:schemaRef ds:uri="http://schemas.microsoft.com/sharepoint/v3"/>
  </ds:schemaRefs>
</ds:datastoreItem>
</file>

<file path=customXml/itemProps3.xml><?xml version="1.0" encoding="utf-8"?>
<ds:datastoreItem xmlns:ds="http://schemas.openxmlformats.org/officeDocument/2006/customXml" ds:itemID="{F54736C1-99B5-4325-B6BA-C45605564166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95681E62-00CA-464B-9E02-1DD8744AF4C4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9FD01870-7B5C-45EC-8971-CB8BB7885778}">
  <ds:schemaRefs>
    <ds:schemaRef ds:uri="Microsoft.SharePoint.Taxonomy.ContentTypeSync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1769</Words>
  <Characters>11573</Characters>
  <Application>Microsoft Office Word</Application>
  <DocSecurity>0</DocSecurity>
  <Lines>251</Lines>
  <Paragraphs>190</Paragraphs>
  <ScaleCrop>false</ScaleCrop>
  <Company>Defra</Company>
  <LinksUpToDate>false</LinksUpToDate>
  <CharactersWithSpaces>13152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Ozaktanlar, Sam</dc:creator>
  <cp:keywords/>
  <dc:description/>
  <cp:lastModifiedBy>Tom Scott-Heagerty</cp:lastModifiedBy>
  <cp:revision>148</cp:revision>
  <dcterms:created xsi:type="dcterms:W3CDTF">2025-01-27T16:22:00Z</dcterms:created>
  <dcterms:modified xsi:type="dcterms:W3CDTF">2025-09-23T16:47:00Z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0x0101001CB35D78F98A1A49B1F06FA19E25F77C</vt:lpwstr>
  </property>
  <property fmtid="{D5CDD505-2E9C-101B-9397-08002B2CF9AE}" pid="3" name="lae2bfa7b6474897ab4a53f76ea236c7">
    <vt:lpwstr>Official|14c80daa-741b-422c-9722-f71693c9ede4</vt:lpwstr>
  </property>
  <property fmtid="{D5CDD505-2E9C-101B-9397-08002B2CF9AE}" pid="4" name="ddeb1fd0a9ad4436a96525d34737dc44">
    <vt:lpwstr>External|1104eb68-55d8-494f-b6ba-c5473579de73</vt:lpwstr>
  </property>
  <property fmtid="{D5CDD505-2E9C-101B-9397-08002B2CF9AE}" pid="5" name="fe59e9859d6a491389c5b03567f5dda5">
    <vt:lpwstr>NE|275df9ce-cd92-4318-adfe-db572e51c7ff</vt:lpwstr>
  </property>
  <property fmtid="{D5CDD505-2E9C-101B-9397-08002B2CF9AE}" pid="6" name="TaxCatchAll">
    <vt:lpwstr>6;#Team|ff0485df-0575-416f-802f-e999165821b7;#5;#External|1104eb68-55d8-494f-b6ba-c5473579de73;#3;#NE|275df9ce-cd92-4318-adfe-db572e51c7ff;#2;#Official|14c80daa-741b-422c-9722-f71693c9ede4;#1;#Crown|69589897-2828-4761-976e-717fd8e631c9</vt:lpwstr>
  </property>
  <property fmtid="{D5CDD505-2E9C-101B-9397-08002B2CF9AE}" pid="7" name="n7493b4506bf40e28c373b1e51a33445">
    <vt:lpwstr>Team|ff0485df-0575-416f-802f-e999165821b7</vt:lpwstr>
  </property>
  <property fmtid="{D5CDD505-2E9C-101B-9397-08002B2CF9AE}" pid="8" name="cf401361b24e474cb011be6eb76c0e76">
    <vt:lpwstr>Crown|69589897-2828-4761-976e-717fd8e631c9</vt:lpwstr>
  </property>
  <property fmtid="{D5CDD505-2E9C-101B-9397-08002B2CF9AE}" pid="9" name="InformationType">
    <vt:lpwstr/>
  </property>
  <property fmtid="{D5CDD505-2E9C-101B-9397-08002B2CF9AE}" pid="10" name="k85d23755b3a46b5a51451cf336b2e9b">
    <vt:lpwstr/>
  </property>
  <property fmtid="{D5CDD505-2E9C-101B-9397-08002B2CF9AE}" pid="11" name="Distribution">
    <vt:lpwstr>5;#External|1104eb68-55d8-494f-b6ba-c5473579de73</vt:lpwstr>
  </property>
  <property fmtid="{D5CDD505-2E9C-101B-9397-08002B2CF9AE}" pid="12" name="MediaServiceImageTags">
    <vt:lpwstr/>
  </property>
  <property fmtid="{D5CDD505-2E9C-101B-9397-08002B2CF9AE}" pid="13" name="HOCopyrightLevel">
    <vt:lpwstr>1;#Crown|69589897-2828-4761-976e-717fd8e631c9</vt:lpwstr>
  </property>
  <property fmtid="{D5CDD505-2E9C-101B-9397-08002B2CF9AE}" pid="14" name="HOGovernmentSecurityClassification">
    <vt:lpwstr>2;#Official|14c80daa-741b-422c-9722-f71693c9ede4</vt:lpwstr>
  </property>
  <property fmtid="{D5CDD505-2E9C-101B-9397-08002B2CF9AE}" pid="15" name="HOSiteType">
    <vt:lpwstr>6;#Team|ff0485df-0575-416f-802f-e999165821b7</vt:lpwstr>
  </property>
  <property fmtid="{D5CDD505-2E9C-101B-9397-08002B2CF9AE}" pid="16" name="OrganisationalUnit">
    <vt:lpwstr>3;#NE|275df9ce-cd92-4318-adfe-db572e51c7ff</vt:lpwstr>
  </property>
</Properties>
</file>